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42E07" w14:textId="32F5BD80" w:rsidR="00235C68" w:rsidRPr="00235C68" w:rsidRDefault="00235C68" w:rsidP="00235C68">
      <w:pPr>
        <w:spacing w:after="0"/>
        <w:jc w:val="center"/>
        <w:rPr>
          <w:rFonts w:ascii="Calibri" w:hAnsi="Calibri" w:cs="Calibri"/>
          <w:b/>
          <w:bCs/>
          <w:color w:val="FF0000"/>
          <w:sz w:val="28"/>
          <w:szCs w:val="28"/>
        </w:rPr>
      </w:pPr>
      <w:r w:rsidRPr="00235C68">
        <w:rPr>
          <w:rFonts w:ascii="Calibri" w:hAnsi="Calibri" w:cs="Calibri"/>
          <w:b/>
          <w:bCs/>
          <w:color w:val="FF0000"/>
          <w:sz w:val="28"/>
          <w:szCs w:val="28"/>
        </w:rPr>
        <w:t>1. POPRAVEK</w:t>
      </w:r>
    </w:p>
    <w:p w14:paraId="18739638" w14:textId="77777777" w:rsidR="00235C68" w:rsidRDefault="00235C68" w:rsidP="00196063">
      <w:pPr>
        <w:spacing w:after="0"/>
        <w:jc w:val="left"/>
        <w:rPr>
          <w:rFonts w:ascii="Calibri" w:hAnsi="Calibri" w:cs="Calibri"/>
          <w:b/>
          <w:bCs/>
        </w:rPr>
      </w:pPr>
    </w:p>
    <w:p w14:paraId="48A7ABE0" w14:textId="644E9983" w:rsidR="00196063" w:rsidRPr="009C568F" w:rsidRDefault="00196063" w:rsidP="00196063">
      <w:pPr>
        <w:spacing w:after="0"/>
        <w:jc w:val="left"/>
        <w:rPr>
          <w:rFonts w:ascii="Times New Roman" w:eastAsia="Calibri" w:hAnsi="Times New Roman" w:cs="Times New Roman"/>
          <w:sz w:val="24"/>
          <w:szCs w:val="24"/>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9C568F">
        <w:rPr>
          <w:rFonts w:ascii="Arial" w:eastAsia="Calibri" w:hAnsi="Arial" w:cs="Calibri"/>
          <w:i/>
          <w:sz w:val="18"/>
          <w:vertAlign w:val="superscript"/>
        </w:rPr>
        <w:footnoteReference w:id="1"/>
      </w:r>
      <w:r w:rsidRPr="009C568F">
        <w:rPr>
          <w:rFonts w:ascii="Times New Roman" w:eastAsia="Calibri" w:hAnsi="Times New Roman" w:cs="Times New Roman"/>
          <w:sz w:val="24"/>
          <w:szCs w:val="24"/>
        </w:rPr>
        <w:t xml:space="preserve"> </w:t>
      </w:r>
    </w:p>
    <w:p w14:paraId="63797981" w14:textId="77777777" w:rsidR="00196063" w:rsidRDefault="00196063" w:rsidP="00196063">
      <w:pPr>
        <w:pStyle w:val="Naslov1"/>
        <w:rPr>
          <w:sz w:val="22"/>
          <w:szCs w:val="22"/>
        </w:rPr>
      </w:pPr>
    </w:p>
    <w:p w14:paraId="46372E7E" w14:textId="77777777" w:rsidR="00196063" w:rsidRPr="00B001BF" w:rsidRDefault="00196063" w:rsidP="00196063">
      <w:pPr>
        <w:pStyle w:val="Naslov1"/>
        <w:rPr>
          <w:b w:val="0"/>
          <w:bCs w:val="0"/>
        </w:rPr>
      </w:pPr>
      <w:r w:rsidRPr="00B34B0D">
        <w:rPr>
          <w:sz w:val="22"/>
          <w:szCs w:val="22"/>
        </w:rPr>
        <w:t>Oznaka javnega naročila:</w:t>
      </w:r>
      <w:r>
        <w:rPr>
          <w:sz w:val="22"/>
          <w:szCs w:val="22"/>
        </w:rPr>
        <w:t xml:space="preserve"> </w:t>
      </w:r>
      <w:bookmarkStart w:id="0" w:name="_Hlk58153443"/>
      <w:r w:rsidRPr="00B001BF">
        <w:rPr>
          <w:rFonts w:ascii="Calibri" w:hAnsi="Calibri" w:cs="Calibri"/>
          <w:b w:val="0"/>
          <w:bCs w:val="0"/>
          <w:sz w:val="22"/>
          <w:szCs w:val="22"/>
        </w:rPr>
        <w:t>302/61 – RIUM32-FKKT02-1/2020</w:t>
      </w:r>
      <w:bookmarkEnd w:id="0"/>
      <w:r>
        <w:rPr>
          <w:rFonts w:ascii="Calibri" w:hAnsi="Calibri" w:cs="Calibri"/>
          <w:b w:val="0"/>
          <w:bCs w:val="0"/>
          <w:sz w:val="22"/>
          <w:szCs w:val="22"/>
        </w:rPr>
        <w:t>.</w:t>
      </w:r>
    </w:p>
    <w:p w14:paraId="7664C82D" w14:textId="11EC1399" w:rsidR="00E20EFB" w:rsidRDefault="008768FA" w:rsidP="00233848">
      <w:pPr>
        <w:pStyle w:val="Naslov1"/>
      </w:pPr>
      <w:r>
        <w:t>Tehnične specifikacije z</w:t>
      </w:r>
      <w:r w:rsidR="009A1283">
        <w:t xml:space="preserve">a </w:t>
      </w:r>
      <w:bookmarkStart w:id="1" w:name="_Hlk57561534"/>
      <w:r w:rsidR="009C568F">
        <w:t>o</w:t>
      </w:r>
      <w:r w:rsidR="00FE2CED">
        <w:t xml:space="preserve">premo </w:t>
      </w:r>
      <w:r w:rsidR="00A36630">
        <w:t xml:space="preserve">za površinsko analizo v </w:t>
      </w:r>
      <w:proofErr w:type="spellStart"/>
      <w:r w:rsidR="7964F689">
        <w:t>spektroelektrokemijsk</w:t>
      </w:r>
      <w:r w:rsidR="00A36630">
        <w:t>ih</w:t>
      </w:r>
      <w:proofErr w:type="spellEnd"/>
      <w:r w:rsidR="7964F689">
        <w:t xml:space="preserve"> </w:t>
      </w:r>
      <w:r w:rsidR="00A36630">
        <w:t>študijah</w:t>
      </w:r>
      <w:r w:rsidR="009C568F">
        <w:t xml:space="preserve"> in k</w:t>
      </w:r>
      <w:r w:rsidR="009C568F" w:rsidRPr="009C568F">
        <w:t>omor</w:t>
      </w:r>
      <w:r w:rsidR="009C568F">
        <w:t>o</w:t>
      </w:r>
      <w:r w:rsidR="009C568F" w:rsidRPr="009C568F">
        <w:t xml:space="preserve"> za delo v inertni atmosferi</w:t>
      </w:r>
    </w:p>
    <w:bookmarkEnd w:id="1"/>
    <w:p w14:paraId="461BDC50" w14:textId="61925757" w:rsidR="00E20EFB" w:rsidRPr="00E20EFB" w:rsidRDefault="00E20EFB" w:rsidP="0061536C">
      <w:pPr>
        <w:pStyle w:val="Naslov1"/>
        <w:widowControl w:val="0"/>
        <w:numPr>
          <w:ilvl w:val="0"/>
          <w:numId w:val="2"/>
        </w:numPr>
        <w:autoSpaceDE w:val="0"/>
        <w:autoSpaceDN w:val="0"/>
        <w:spacing w:after="0"/>
        <w:jc w:val="left"/>
        <w:rPr>
          <w:sz w:val="24"/>
          <w:szCs w:val="28"/>
        </w:rPr>
      </w:pPr>
      <w:r w:rsidRPr="00E20EFB">
        <w:rPr>
          <w:sz w:val="24"/>
          <w:szCs w:val="28"/>
        </w:rPr>
        <w:t>PREDMET JAVNEGA NAROČILA</w:t>
      </w:r>
    </w:p>
    <w:p w14:paraId="35DFD0D7" w14:textId="77777777" w:rsidR="00E20EFB" w:rsidRDefault="00E20EFB" w:rsidP="00E20EFB">
      <w:pPr>
        <w:pStyle w:val="TableParagraph"/>
        <w:ind w:right="134"/>
        <w:jc w:val="both"/>
        <w:rPr>
          <w:rFonts w:asciiTheme="minorHAnsi" w:hAnsiTheme="minorHAnsi" w:cstheme="minorHAnsi"/>
          <w:b/>
          <w:bCs/>
          <w:u w:val="single"/>
        </w:rPr>
      </w:pPr>
    </w:p>
    <w:p w14:paraId="665B9188" w14:textId="398926B4" w:rsidR="00E20EFB" w:rsidRDefault="009779AC" w:rsidP="00E20EFB">
      <w:pPr>
        <w:pStyle w:val="TableParagraph"/>
        <w:ind w:right="134"/>
        <w:jc w:val="both"/>
        <w:rPr>
          <w:rFonts w:asciiTheme="minorHAnsi" w:hAnsiTheme="minorHAnsi" w:cstheme="minorHAnsi"/>
          <w:b/>
          <w:bCs/>
        </w:rPr>
      </w:pPr>
      <w:r>
        <w:rPr>
          <w:rFonts w:asciiTheme="minorHAnsi" w:hAnsiTheme="minorHAnsi" w:cstheme="minorHAnsi"/>
          <w:b/>
          <w:bCs/>
          <w:lang w:val="sl"/>
        </w:rPr>
        <w:t xml:space="preserve">SKLOP 1: </w:t>
      </w:r>
      <w:r w:rsidRPr="009779AC">
        <w:rPr>
          <w:rFonts w:asciiTheme="minorHAnsi" w:hAnsiTheme="minorHAnsi" w:cstheme="minorHAnsi"/>
          <w:b/>
          <w:bCs/>
          <w:lang w:val="sl"/>
        </w:rPr>
        <w:t>Masna spektrometrija sekundarnih ionov  z analizatorjem na čas preleta</w:t>
      </w:r>
      <w:r w:rsidRPr="009779AC" w:rsidDel="00FD1493">
        <w:rPr>
          <w:rFonts w:asciiTheme="minorHAnsi" w:hAnsiTheme="minorHAnsi" w:cstheme="minorHAnsi"/>
          <w:b/>
          <w:bCs/>
          <w:lang w:val="sl"/>
        </w:rPr>
        <w:t xml:space="preserve"> </w:t>
      </w:r>
      <w:r w:rsidRPr="009779AC">
        <w:rPr>
          <w:rFonts w:asciiTheme="minorHAnsi" w:hAnsiTheme="minorHAnsi" w:cstheme="minorHAnsi"/>
          <w:b/>
          <w:bCs/>
          <w:lang w:val="sl"/>
        </w:rPr>
        <w:t xml:space="preserve">(angl. </w:t>
      </w:r>
      <w:r w:rsidRPr="009779AC">
        <w:rPr>
          <w:rFonts w:asciiTheme="minorHAnsi" w:hAnsiTheme="minorHAnsi" w:cstheme="minorHAnsi"/>
          <w:b/>
          <w:bCs/>
          <w:i/>
          <w:iCs/>
          <w:lang w:val="sl"/>
        </w:rPr>
        <w:t>Time-</w:t>
      </w:r>
      <w:proofErr w:type="spellStart"/>
      <w:r w:rsidRPr="009779AC">
        <w:rPr>
          <w:rFonts w:asciiTheme="minorHAnsi" w:hAnsiTheme="minorHAnsi" w:cstheme="minorHAnsi"/>
          <w:b/>
          <w:bCs/>
          <w:i/>
          <w:iCs/>
          <w:lang w:val="sl"/>
        </w:rPr>
        <w:t>of</w:t>
      </w:r>
      <w:proofErr w:type="spellEnd"/>
      <w:r w:rsidRPr="009779AC">
        <w:rPr>
          <w:rFonts w:asciiTheme="minorHAnsi" w:hAnsiTheme="minorHAnsi" w:cstheme="minorHAnsi"/>
          <w:b/>
          <w:bCs/>
          <w:i/>
          <w:iCs/>
          <w:lang w:val="sl"/>
        </w:rPr>
        <w:t>-</w:t>
      </w:r>
      <w:proofErr w:type="spellStart"/>
      <w:r w:rsidRPr="009779AC">
        <w:rPr>
          <w:rFonts w:asciiTheme="minorHAnsi" w:hAnsiTheme="minorHAnsi" w:cstheme="minorHAnsi"/>
          <w:b/>
          <w:bCs/>
          <w:i/>
          <w:iCs/>
          <w:lang w:val="sl"/>
        </w:rPr>
        <w:t>Flight</w:t>
      </w:r>
      <w:proofErr w:type="spellEnd"/>
      <w:r w:rsidRPr="009779AC">
        <w:rPr>
          <w:rFonts w:asciiTheme="minorHAnsi" w:hAnsiTheme="minorHAnsi" w:cstheme="minorHAnsi"/>
          <w:b/>
          <w:bCs/>
          <w:lang w:val="sl"/>
        </w:rPr>
        <w:t xml:space="preserve"> </w:t>
      </w:r>
      <w:proofErr w:type="spellStart"/>
      <w:r w:rsidRPr="00154786">
        <w:rPr>
          <w:rFonts w:asciiTheme="minorHAnsi" w:hAnsiTheme="minorHAnsi" w:cstheme="minorHAnsi"/>
          <w:b/>
          <w:bCs/>
          <w:i/>
          <w:iCs/>
          <w:lang w:val="sl"/>
        </w:rPr>
        <w:t>Secondary</w:t>
      </w:r>
      <w:proofErr w:type="spellEnd"/>
      <w:r w:rsidRPr="00154786">
        <w:rPr>
          <w:rFonts w:asciiTheme="minorHAnsi" w:hAnsiTheme="minorHAnsi" w:cstheme="minorHAnsi"/>
          <w:b/>
          <w:bCs/>
          <w:i/>
          <w:iCs/>
          <w:lang w:val="sl"/>
        </w:rPr>
        <w:t xml:space="preserve"> Ion </w:t>
      </w:r>
      <w:proofErr w:type="spellStart"/>
      <w:r w:rsidRPr="00154786">
        <w:rPr>
          <w:rFonts w:asciiTheme="minorHAnsi" w:hAnsiTheme="minorHAnsi" w:cstheme="minorHAnsi"/>
          <w:b/>
          <w:bCs/>
          <w:i/>
          <w:iCs/>
          <w:lang w:val="sl"/>
        </w:rPr>
        <w:t>Mass</w:t>
      </w:r>
      <w:proofErr w:type="spellEnd"/>
      <w:r w:rsidRPr="00154786">
        <w:rPr>
          <w:rFonts w:asciiTheme="minorHAnsi" w:hAnsiTheme="minorHAnsi" w:cstheme="minorHAnsi"/>
          <w:b/>
          <w:bCs/>
          <w:i/>
          <w:iCs/>
          <w:lang w:val="sl"/>
        </w:rPr>
        <w:t xml:space="preserve"> </w:t>
      </w:r>
      <w:proofErr w:type="spellStart"/>
      <w:r w:rsidRPr="00154786">
        <w:rPr>
          <w:rFonts w:asciiTheme="minorHAnsi" w:hAnsiTheme="minorHAnsi" w:cstheme="minorHAnsi"/>
          <w:b/>
          <w:bCs/>
          <w:i/>
          <w:iCs/>
          <w:lang w:val="sl"/>
        </w:rPr>
        <w:t>Spectrometry</w:t>
      </w:r>
      <w:proofErr w:type="spellEnd"/>
      <w:r w:rsidRPr="00154786">
        <w:rPr>
          <w:rFonts w:asciiTheme="minorHAnsi" w:hAnsiTheme="minorHAnsi" w:cstheme="minorHAnsi"/>
          <w:b/>
          <w:bCs/>
          <w:lang w:val="sl"/>
        </w:rPr>
        <w:t>,</w:t>
      </w:r>
      <w:r w:rsidRPr="009779AC">
        <w:rPr>
          <w:rFonts w:asciiTheme="minorHAnsi" w:hAnsiTheme="minorHAnsi" w:cstheme="minorHAnsi"/>
          <w:b/>
          <w:bCs/>
          <w:lang w:val="sl"/>
        </w:rPr>
        <w:t xml:space="preserve"> TOF-SIMS)</w:t>
      </w:r>
    </w:p>
    <w:p w14:paraId="0BB329B3" w14:textId="6CCDA78D" w:rsidR="004F3042" w:rsidRPr="004F3042" w:rsidRDefault="004F3042" w:rsidP="004F3042">
      <w:pPr>
        <w:pStyle w:val="TableParagraph"/>
        <w:ind w:right="134"/>
        <w:jc w:val="both"/>
        <w:rPr>
          <w:bCs/>
          <w:iCs/>
        </w:rPr>
      </w:pPr>
      <w:r w:rsidRPr="004F3042">
        <w:rPr>
          <w:bCs/>
          <w:iCs/>
        </w:rPr>
        <w:t>Masna spektroskopija sekundarnih ionov je oprema za površinsko analizo s katero se izmeri masni spekter na površini trdne snovi. Spektrometer omogoča analizo elementarne sestave in molekularne strukture površin, tankih plasti in faznih mej različnih materialov (keramike, polprevodnik</w:t>
      </w:r>
      <w:r w:rsidR="009D1CCB">
        <w:rPr>
          <w:bCs/>
          <w:iCs/>
        </w:rPr>
        <w:t>ov</w:t>
      </w:r>
      <w:r w:rsidRPr="004F3042">
        <w:rPr>
          <w:bCs/>
          <w:iCs/>
        </w:rPr>
        <w:t>, polimer</w:t>
      </w:r>
      <w:r w:rsidR="009D1CCB">
        <w:rPr>
          <w:bCs/>
          <w:iCs/>
        </w:rPr>
        <w:t>ov</w:t>
      </w:r>
      <w:r w:rsidRPr="004F3042">
        <w:rPr>
          <w:bCs/>
          <w:iCs/>
        </w:rPr>
        <w:t xml:space="preserve">, </w:t>
      </w:r>
      <w:proofErr w:type="spellStart"/>
      <w:r w:rsidRPr="004F3042">
        <w:rPr>
          <w:bCs/>
          <w:iCs/>
        </w:rPr>
        <w:t>biomaterialov</w:t>
      </w:r>
      <w:proofErr w:type="spellEnd"/>
      <w:r w:rsidRPr="004F3042">
        <w:rPr>
          <w:bCs/>
          <w:iCs/>
        </w:rPr>
        <w:t xml:space="preserve">, prevlek, </w:t>
      </w:r>
      <w:proofErr w:type="spellStart"/>
      <w:r w:rsidRPr="004F3042">
        <w:rPr>
          <w:bCs/>
          <w:iCs/>
        </w:rPr>
        <w:t>itd</w:t>
      </w:r>
      <w:proofErr w:type="spellEnd"/>
      <w:r w:rsidRPr="004F3042">
        <w:rPr>
          <w:bCs/>
          <w:iCs/>
        </w:rPr>
        <w:t xml:space="preserve">…). TOF-SIMS je vrhunska oprema, ki omogoča visoko masno ločljivost, visoko prostorsko ločljivost, globinsko profiliranje z dvojnim izvorom ionov, tako za prevodne kot tudi za izolacijske materiale. Uporaba različnih ionskih izvorov omogoča takšni opremi analizo tako anorganskih kot tudi organskih materialov (uporaba </w:t>
      </w:r>
      <w:proofErr w:type="spellStart"/>
      <w:r w:rsidRPr="004F3042">
        <w:rPr>
          <w:bCs/>
          <w:iCs/>
        </w:rPr>
        <w:t>klastrov</w:t>
      </w:r>
      <w:proofErr w:type="spellEnd"/>
      <w:r w:rsidRPr="004F3042">
        <w:rPr>
          <w:bCs/>
          <w:iCs/>
        </w:rPr>
        <w:t xml:space="preserve">) z doseganjem visokih masnih ločljivosti tudi za lažje elemente kot so dušik, vodik in kisik ter za doseganje visoke lateralne ločljivosti (&lt;60 </w:t>
      </w:r>
      <w:proofErr w:type="spellStart"/>
      <w:r w:rsidRPr="004F3042">
        <w:rPr>
          <w:bCs/>
          <w:iCs/>
        </w:rPr>
        <w:t>nm</w:t>
      </w:r>
      <w:proofErr w:type="spellEnd"/>
      <w:r w:rsidRPr="004F3042">
        <w:rPr>
          <w:bCs/>
          <w:iCs/>
        </w:rPr>
        <w:t xml:space="preserve">) mikroanalize in slikanja.  </w:t>
      </w:r>
    </w:p>
    <w:p w14:paraId="11A7C7D4" w14:textId="77777777" w:rsidR="00E20EFB" w:rsidRDefault="00E20EFB" w:rsidP="00E20EFB">
      <w:pPr>
        <w:pStyle w:val="TableParagraph"/>
        <w:ind w:right="134"/>
        <w:jc w:val="both"/>
        <w:rPr>
          <w:rFonts w:asciiTheme="minorHAnsi" w:hAnsiTheme="minorHAnsi" w:cstheme="minorHAnsi"/>
          <w:b/>
          <w:bCs/>
        </w:rPr>
      </w:pPr>
    </w:p>
    <w:p w14:paraId="1E327C0B" w14:textId="77777777" w:rsidR="00746EAD" w:rsidRPr="00746EAD" w:rsidRDefault="00746EAD" w:rsidP="00746EAD">
      <w:pPr>
        <w:pStyle w:val="TableParagraph"/>
        <w:ind w:right="134"/>
        <w:jc w:val="both"/>
        <w:rPr>
          <w:rFonts w:asciiTheme="minorHAnsi" w:hAnsiTheme="minorHAnsi" w:cstheme="minorHAnsi"/>
          <w:b/>
          <w:bCs/>
          <w:lang w:val="sl"/>
        </w:rPr>
      </w:pPr>
      <w:r w:rsidRPr="00746EAD">
        <w:rPr>
          <w:rFonts w:asciiTheme="minorHAnsi" w:hAnsiTheme="minorHAnsi" w:cstheme="minorHAnsi"/>
          <w:b/>
          <w:bCs/>
          <w:lang w:val="sl"/>
        </w:rPr>
        <w:t xml:space="preserve">Sklop 2: Mikroskop na atomsko silo (angl. </w:t>
      </w:r>
      <w:proofErr w:type="spellStart"/>
      <w:r w:rsidRPr="0005789E">
        <w:rPr>
          <w:rFonts w:asciiTheme="minorHAnsi" w:hAnsiTheme="minorHAnsi" w:cstheme="minorHAnsi"/>
          <w:b/>
          <w:bCs/>
          <w:i/>
          <w:iCs/>
          <w:lang w:val="sl"/>
        </w:rPr>
        <w:t>Atomic</w:t>
      </w:r>
      <w:proofErr w:type="spellEnd"/>
      <w:r w:rsidRPr="0005789E">
        <w:rPr>
          <w:rFonts w:asciiTheme="minorHAnsi" w:hAnsiTheme="minorHAnsi" w:cstheme="minorHAnsi"/>
          <w:b/>
          <w:bCs/>
          <w:i/>
          <w:iCs/>
          <w:lang w:val="sl"/>
        </w:rPr>
        <w:t xml:space="preserve"> </w:t>
      </w:r>
      <w:proofErr w:type="spellStart"/>
      <w:r w:rsidRPr="0005789E">
        <w:rPr>
          <w:rFonts w:asciiTheme="minorHAnsi" w:hAnsiTheme="minorHAnsi" w:cstheme="minorHAnsi"/>
          <w:b/>
          <w:bCs/>
          <w:i/>
          <w:iCs/>
          <w:lang w:val="sl"/>
        </w:rPr>
        <w:t>force</w:t>
      </w:r>
      <w:proofErr w:type="spellEnd"/>
      <w:r w:rsidRPr="0005789E">
        <w:rPr>
          <w:rFonts w:asciiTheme="minorHAnsi" w:hAnsiTheme="minorHAnsi" w:cstheme="minorHAnsi"/>
          <w:b/>
          <w:bCs/>
          <w:i/>
          <w:iCs/>
          <w:lang w:val="sl"/>
        </w:rPr>
        <w:t xml:space="preserve"> </w:t>
      </w:r>
      <w:proofErr w:type="spellStart"/>
      <w:r w:rsidRPr="0005789E">
        <w:rPr>
          <w:rFonts w:asciiTheme="minorHAnsi" w:hAnsiTheme="minorHAnsi" w:cstheme="minorHAnsi"/>
          <w:b/>
          <w:bCs/>
          <w:i/>
          <w:iCs/>
          <w:lang w:val="sl"/>
        </w:rPr>
        <w:t>microscope</w:t>
      </w:r>
      <w:proofErr w:type="spellEnd"/>
      <w:r w:rsidRPr="00746EAD">
        <w:rPr>
          <w:rFonts w:asciiTheme="minorHAnsi" w:hAnsiTheme="minorHAnsi" w:cstheme="minorHAnsi"/>
          <w:b/>
          <w:bCs/>
          <w:lang w:val="sl"/>
        </w:rPr>
        <w:t>, AFM)</w:t>
      </w:r>
    </w:p>
    <w:p w14:paraId="3045B2C0" w14:textId="4A6C703B" w:rsidR="00F261B9" w:rsidRDefault="00F261B9" w:rsidP="00154786">
      <w:pPr>
        <w:spacing w:after="0"/>
        <w:rPr>
          <w:rFonts w:cstheme="minorHAnsi"/>
        </w:rPr>
      </w:pPr>
      <w:r w:rsidRPr="009004AD">
        <w:rPr>
          <w:rFonts w:cstheme="minorHAnsi"/>
        </w:rPr>
        <w:t xml:space="preserve">Mikroskop na atomsko silo (AFM) je oprema za preučevanje topografije materialov atomske ločljivosti in ugotavljanje interakcij. Uporabljala se bo za analizo novih naprednih materialov za katalizatorje, primerna je tako za študij prevodnih kot tudi neprevodnih materialov. </w:t>
      </w:r>
      <w:r>
        <w:rPr>
          <w:rFonts w:cstheme="minorHAnsi"/>
        </w:rPr>
        <w:t xml:space="preserve">Oprema bo imela možnost sklopitve </w:t>
      </w:r>
      <w:r w:rsidR="003263DC">
        <w:rPr>
          <w:rFonts w:cstheme="minorHAnsi"/>
        </w:rPr>
        <w:t>s</w:t>
      </w:r>
      <w:r>
        <w:rPr>
          <w:rFonts w:cstheme="minorHAnsi"/>
        </w:rPr>
        <w:t xml:space="preserve"> </w:t>
      </w:r>
      <w:proofErr w:type="spellStart"/>
      <w:r>
        <w:rPr>
          <w:rFonts w:cstheme="minorHAnsi"/>
        </w:rPr>
        <w:t>potenciostatom</w:t>
      </w:r>
      <w:proofErr w:type="spellEnd"/>
      <w:r>
        <w:rPr>
          <w:rFonts w:cstheme="minorHAnsi"/>
        </w:rPr>
        <w:t>/</w:t>
      </w:r>
      <w:proofErr w:type="spellStart"/>
      <w:r>
        <w:rPr>
          <w:rFonts w:cstheme="minorHAnsi"/>
        </w:rPr>
        <w:t>galvanostatom</w:t>
      </w:r>
      <w:proofErr w:type="spellEnd"/>
      <w:r>
        <w:rPr>
          <w:rFonts w:cstheme="minorHAnsi"/>
        </w:rPr>
        <w:t xml:space="preserve">, kar bo omogočalo simultano izvajanje elektrokemijskih meritev ob spremljanju topografskih in morfoloških lastnosti vzorca na atomski skali. </w:t>
      </w:r>
      <w:r w:rsidRPr="009004AD">
        <w:rPr>
          <w:rFonts w:cstheme="minorHAnsi"/>
        </w:rPr>
        <w:t xml:space="preserve">Oprema se bo uporablja tudi za določevanje topografije na večji skali za analizo novih naprednih materialov, senzorjev in komponent v </w:t>
      </w:r>
      <w:proofErr w:type="spellStart"/>
      <w:r w:rsidRPr="009004AD">
        <w:rPr>
          <w:rFonts w:cstheme="minorHAnsi"/>
        </w:rPr>
        <w:t>mikrofluidiki</w:t>
      </w:r>
      <w:proofErr w:type="spellEnd"/>
      <w:r w:rsidRPr="009004AD">
        <w:rPr>
          <w:rFonts w:cstheme="minorHAnsi"/>
        </w:rPr>
        <w:t xml:space="preserve">. </w:t>
      </w:r>
    </w:p>
    <w:p w14:paraId="3D1A646C" w14:textId="388B46AC" w:rsidR="009C568F" w:rsidRDefault="009C568F" w:rsidP="00154786">
      <w:pPr>
        <w:spacing w:after="0"/>
        <w:rPr>
          <w:rFonts w:cstheme="minorHAnsi"/>
        </w:rPr>
      </w:pPr>
    </w:p>
    <w:p w14:paraId="25F10CE0" w14:textId="5291A29B" w:rsidR="009C568F" w:rsidRPr="00154786" w:rsidRDefault="009C568F" w:rsidP="00154786">
      <w:pPr>
        <w:spacing w:after="0"/>
        <w:rPr>
          <w:rFonts w:cstheme="minorHAnsi"/>
          <w:b/>
          <w:bCs/>
        </w:rPr>
      </w:pPr>
      <w:r w:rsidRPr="00154786">
        <w:rPr>
          <w:rFonts w:cstheme="minorHAnsi"/>
          <w:b/>
          <w:bCs/>
        </w:rPr>
        <w:t>S</w:t>
      </w:r>
      <w:r>
        <w:rPr>
          <w:rFonts w:cstheme="minorHAnsi"/>
          <w:b/>
          <w:bCs/>
        </w:rPr>
        <w:t xml:space="preserve">klop </w:t>
      </w:r>
      <w:r w:rsidRPr="00154786">
        <w:rPr>
          <w:rFonts w:cstheme="minorHAnsi"/>
          <w:b/>
          <w:bCs/>
        </w:rPr>
        <w:t>3: Komora za delo v inertni atmosferi</w:t>
      </w:r>
    </w:p>
    <w:p w14:paraId="0DF842E7" w14:textId="77777777" w:rsidR="00DE7193" w:rsidRPr="00926D07" w:rsidRDefault="00DE7193" w:rsidP="00DE7193">
      <w:pPr>
        <w:rPr>
          <w:rFonts w:cstheme="minorHAnsi"/>
        </w:rPr>
      </w:pPr>
      <w:r w:rsidRPr="00926D07">
        <w:rPr>
          <w:rFonts w:cstheme="minorHAnsi"/>
        </w:rPr>
        <w:t xml:space="preserve">Možnost obdelave </w:t>
      </w:r>
      <w:proofErr w:type="spellStart"/>
      <w:r w:rsidRPr="00926D07">
        <w:rPr>
          <w:rFonts w:cstheme="minorHAnsi"/>
        </w:rPr>
        <w:t>optoelektronskih</w:t>
      </w:r>
      <w:proofErr w:type="spellEnd"/>
      <w:r w:rsidRPr="00926D07">
        <w:rPr>
          <w:rFonts w:cstheme="minorHAnsi"/>
        </w:rPr>
        <w:t xml:space="preserve"> materialov v pogojih brez kisika in vode ali anaerobnih bioloških materialov v sterilnih pogojih brez kisika ob maksimalni varnosti za raziskovalca. Možnost izvajanja meritev z različno prenosno opremo v suhih ali sterilnih pogojih.</w:t>
      </w:r>
    </w:p>
    <w:p w14:paraId="6AACDB94" w14:textId="1DD8031A" w:rsidR="00E20EFB" w:rsidRDefault="00E20EFB" w:rsidP="00943FA5">
      <w:pPr>
        <w:pStyle w:val="Naslov1"/>
        <w:widowControl w:val="0"/>
        <w:numPr>
          <w:ilvl w:val="0"/>
          <w:numId w:val="2"/>
        </w:numPr>
        <w:autoSpaceDE w:val="0"/>
        <w:autoSpaceDN w:val="0"/>
        <w:spacing w:after="0"/>
        <w:jc w:val="left"/>
        <w:rPr>
          <w:sz w:val="24"/>
          <w:szCs w:val="28"/>
        </w:rPr>
      </w:pPr>
      <w:r w:rsidRPr="00E20EFB">
        <w:rPr>
          <w:sz w:val="24"/>
          <w:szCs w:val="28"/>
        </w:rPr>
        <w:lastRenderedPageBreak/>
        <w:t xml:space="preserve">TEHNIČNE </w:t>
      </w:r>
      <w:r>
        <w:rPr>
          <w:sz w:val="24"/>
          <w:szCs w:val="28"/>
        </w:rPr>
        <w:t>ZAHTEVE</w:t>
      </w:r>
    </w:p>
    <w:p w14:paraId="02FBD11E" w14:textId="1192291E" w:rsidR="00691A99" w:rsidRDefault="00691A99" w:rsidP="00691A99">
      <w:pPr>
        <w:pStyle w:val="Naslov1"/>
        <w:widowControl w:val="0"/>
        <w:autoSpaceDE w:val="0"/>
        <w:autoSpaceDN w:val="0"/>
        <w:spacing w:after="0"/>
        <w:jc w:val="left"/>
        <w:rPr>
          <w:sz w:val="24"/>
          <w:szCs w:val="28"/>
        </w:rPr>
      </w:pPr>
    </w:p>
    <w:p w14:paraId="4B1AEC0A" w14:textId="77777777" w:rsidR="00691A99" w:rsidRPr="00691A99" w:rsidRDefault="00691A99" w:rsidP="00691A99">
      <w:pPr>
        <w:pStyle w:val="TableParagraph"/>
        <w:ind w:right="134"/>
        <w:jc w:val="both"/>
        <w:rPr>
          <w:rFonts w:asciiTheme="minorHAnsi" w:hAnsiTheme="minorHAnsi" w:cstheme="minorHAnsi"/>
          <w:b/>
          <w:bCs/>
        </w:rPr>
      </w:pPr>
      <w:r w:rsidRPr="00691A99">
        <w:rPr>
          <w:rFonts w:asciiTheme="minorHAnsi" w:hAnsiTheme="minorHAnsi" w:cstheme="minorHAnsi"/>
          <w:b/>
          <w:bCs/>
        </w:rPr>
        <w:t>Rok za dobavo:</w:t>
      </w:r>
    </w:p>
    <w:p w14:paraId="62DE0B21" w14:textId="77777777" w:rsidR="00691A99" w:rsidRPr="00691A99" w:rsidRDefault="00691A99" w:rsidP="00691A99">
      <w:pPr>
        <w:pStyle w:val="TableParagraph"/>
        <w:ind w:right="134"/>
        <w:jc w:val="both"/>
        <w:rPr>
          <w:rFonts w:asciiTheme="minorHAnsi" w:hAnsiTheme="minorHAnsi" w:cstheme="minorHAnsi"/>
        </w:rPr>
      </w:pPr>
    </w:p>
    <w:p w14:paraId="7B5DE679" w14:textId="1E15F8F6" w:rsidR="00691A99" w:rsidRPr="00691A99"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eastAsia="x-none"/>
        </w:rPr>
      </w:pPr>
      <w:r w:rsidRPr="00691A99">
        <w:rPr>
          <w:rFonts w:asciiTheme="minorHAnsi" w:hAnsiTheme="minorHAnsi" w:cstheme="minorHAnsi"/>
          <w:b/>
          <w:bCs/>
          <w:sz w:val="22"/>
          <w:szCs w:val="22"/>
        </w:rPr>
        <w:t xml:space="preserve">SKLOP 1: </w:t>
      </w:r>
      <w:r w:rsidRPr="00691A99">
        <w:rPr>
          <w:rFonts w:ascii="Calibri" w:hAnsi="Calibri" w:cs="Calibri"/>
          <w:bCs/>
          <w:color w:val="000000" w:themeColor="text1"/>
          <w:sz w:val="22"/>
          <w:szCs w:val="22"/>
          <w:lang w:eastAsia="x-none"/>
        </w:rPr>
        <w:t>D</w:t>
      </w:r>
      <w:r w:rsidRPr="00691A99">
        <w:rPr>
          <w:rFonts w:asciiTheme="minorHAnsi" w:eastAsia="Calibri" w:hAnsiTheme="minorHAnsi" w:cstheme="minorHAnsi"/>
          <w:sz w:val="22"/>
          <w:szCs w:val="22"/>
        </w:rPr>
        <w:t xml:space="preserve">obavitelj mora opremo, ki je predmet tega javnega naročila, dobaviti in izvesti vse aktivnosti za uspešno </w:t>
      </w:r>
      <w:r w:rsidRPr="003101CA">
        <w:rPr>
          <w:rFonts w:asciiTheme="minorHAnsi" w:eastAsia="Calibri" w:hAnsiTheme="minorHAnsi" w:cstheme="minorHAnsi"/>
          <w:sz w:val="22"/>
          <w:szCs w:val="22"/>
        </w:rPr>
        <w:t xml:space="preserve">izvedbo </w:t>
      </w:r>
      <w:r w:rsidRPr="00B96105">
        <w:rPr>
          <w:rFonts w:asciiTheme="minorHAnsi" w:eastAsia="Calibri" w:hAnsiTheme="minorHAnsi" w:cstheme="minorHAnsi"/>
          <w:sz w:val="22"/>
          <w:szCs w:val="22"/>
        </w:rPr>
        <w:t>postavke 1.</w:t>
      </w:r>
      <w:r w:rsidR="002E3355">
        <w:rPr>
          <w:rFonts w:asciiTheme="minorHAnsi" w:eastAsia="Calibri" w:hAnsiTheme="minorHAnsi" w:cstheme="minorHAnsi"/>
          <w:sz w:val="22"/>
          <w:szCs w:val="22"/>
        </w:rPr>
        <w:t>1</w:t>
      </w:r>
      <w:r w:rsidR="00F66BEA">
        <w:rPr>
          <w:rFonts w:asciiTheme="minorHAnsi" w:eastAsia="Calibri" w:hAnsiTheme="minorHAnsi" w:cstheme="minorHAnsi"/>
          <w:sz w:val="22"/>
          <w:szCs w:val="22"/>
        </w:rPr>
        <w:t>8</w:t>
      </w:r>
      <w:r w:rsidRPr="00B96105">
        <w:rPr>
          <w:rFonts w:asciiTheme="minorHAnsi" w:eastAsia="Calibri" w:hAnsiTheme="minorHAnsi" w:cstheme="minorHAnsi"/>
          <w:sz w:val="22"/>
          <w:szCs w:val="22"/>
        </w:rPr>
        <w:t xml:space="preserve"> tehničnih</w:t>
      </w:r>
      <w:r w:rsidRPr="003101CA">
        <w:rPr>
          <w:rFonts w:asciiTheme="minorHAnsi" w:eastAsia="Calibri" w:hAnsiTheme="minorHAnsi" w:cstheme="minorHAnsi"/>
          <w:sz w:val="22"/>
          <w:szCs w:val="22"/>
        </w:rPr>
        <w:t xml:space="preserve"> specifikacij na</w:t>
      </w:r>
      <w:r w:rsidRPr="00691A99">
        <w:rPr>
          <w:rFonts w:asciiTheme="minorHAnsi" w:eastAsia="Calibri" w:hAnsiTheme="minorHAnsi" w:cstheme="minorHAnsi"/>
          <w:sz w:val="22"/>
          <w:szCs w:val="22"/>
        </w:rPr>
        <w:t xml:space="preserve"> lokaciji Univerza v Mariboru, Fakulteta za kemijo in kemijsko tehnologijo, Smetanova ulica 17, 2000 Maribor, </w:t>
      </w:r>
      <w:r w:rsidRPr="003263DC">
        <w:rPr>
          <w:rFonts w:asciiTheme="minorHAnsi" w:eastAsia="Calibri" w:hAnsiTheme="minorHAnsi" w:cstheme="minorHAnsi"/>
          <w:sz w:val="22"/>
          <w:szCs w:val="22"/>
        </w:rPr>
        <w:t>najkasneje v roku 2</w:t>
      </w:r>
      <w:r w:rsidR="00B34766" w:rsidRPr="003263DC">
        <w:rPr>
          <w:rFonts w:asciiTheme="minorHAnsi" w:eastAsia="Calibri" w:hAnsiTheme="minorHAnsi" w:cstheme="minorHAnsi"/>
          <w:sz w:val="22"/>
          <w:szCs w:val="22"/>
        </w:rPr>
        <w:t>4</w:t>
      </w:r>
      <w:r w:rsidRPr="003263DC">
        <w:rPr>
          <w:rFonts w:asciiTheme="minorHAnsi" w:eastAsia="Calibri" w:hAnsiTheme="minorHAnsi" w:cstheme="minorHAnsi"/>
          <w:sz w:val="22"/>
          <w:szCs w:val="22"/>
        </w:rPr>
        <w:t>0 dni od pričetka veljavnosti pogodbe.</w:t>
      </w:r>
    </w:p>
    <w:p w14:paraId="5C5FA8F7" w14:textId="77777777" w:rsidR="00691A99" w:rsidRPr="00691A99" w:rsidRDefault="00691A99" w:rsidP="00691A99">
      <w:pPr>
        <w:pStyle w:val="Glava"/>
        <w:tabs>
          <w:tab w:val="clear" w:pos="4536"/>
          <w:tab w:val="clear" w:pos="9072"/>
        </w:tabs>
        <w:ind w:right="-142"/>
        <w:rPr>
          <w:rFonts w:ascii="Calibri" w:eastAsia="Calibri" w:hAnsi="Calibri" w:cs="Calibri"/>
          <w:color w:val="0070C0"/>
        </w:rPr>
      </w:pPr>
    </w:p>
    <w:p w14:paraId="5CE1F30E" w14:textId="1F7E0786" w:rsidR="00691A99" w:rsidRDefault="00691A99" w:rsidP="00691A99">
      <w:pPr>
        <w:pStyle w:val="Navadensplet1"/>
        <w:overflowPunct/>
        <w:autoSpaceDE/>
        <w:autoSpaceDN/>
        <w:adjustRightInd/>
        <w:spacing w:before="0" w:after="0"/>
        <w:jc w:val="both"/>
        <w:rPr>
          <w:rFonts w:asciiTheme="minorHAnsi" w:hAnsiTheme="minorHAnsi" w:cstheme="minorHAnsi"/>
          <w:sz w:val="22"/>
          <w:szCs w:val="22"/>
        </w:rPr>
      </w:pPr>
      <w:r w:rsidRPr="00691A99">
        <w:rPr>
          <w:rFonts w:asciiTheme="minorHAnsi" w:hAnsiTheme="minorHAnsi" w:cstheme="minorHAnsi"/>
          <w:b/>
          <w:bCs/>
          <w:sz w:val="22"/>
          <w:szCs w:val="22"/>
        </w:rPr>
        <w:t xml:space="preserve">SKLOP 2: </w:t>
      </w:r>
      <w:r w:rsidRPr="00691A99">
        <w:rPr>
          <w:rFonts w:asciiTheme="minorHAnsi" w:hAnsiTheme="minorHAnsi" w:cstheme="minorHAnsi"/>
          <w:sz w:val="22"/>
          <w:szCs w:val="22"/>
        </w:rPr>
        <w:t xml:space="preserve">Dobavitelj mora opremo, ki je predmet tega javnega naročila, </w:t>
      </w:r>
      <w:r w:rsidR="00DE5986" w:rsidRPr="00691A99">
        <w:rPr>
          <w:rFonts w:asciiTheme="minorHAnsi" w:eastAsia="Calibri" w:hAnsiTheme="minorHAnsi" w:cstheme="minorHAnsi"/>
          <w:sz w:val="22"/>
          <w:szCs w:val="22"/>
        </w:rPr>
        <w:t xml:space="preserve">dobaviti in izvesti vse aktivnosti za uspešno </w:t>
      </w:r>
      <w:r w:rsidR="00DE5986" w:rsidRPr="003101CA">
        <w:rPr>
          <w:rFonts w:asciiTheme="minorHAnsi" w:eastAsia="Calibri" w:hAnsiTheme="minorHAnsi" w:cstheme="minorHAnsi"/>
          <w:sz w:val="22"/>
          <w:szCs w:val="22"/>
        </w:rPr>
        <w:t>izvedbo postavke</w:t>
      </w:r>
      <w:r w:rsidR="00202BBF">
        <w:rPr>
          <w:rFonts w:asciiTheme="minorHAnsi" w:eastAsia="Calibri" w:hAnsiTheme="minorHAnsi" w:cstheme="minorHAnsi"/>
          <w:sz w:val="22"/>
          <w:szCs w:val="22"/>
        </w:rPr>
        <w:t xml:space="preserve"> 2.2</w:t>
      </w:r>
      <w:r w:rsidR="003263DC">
        <w:rPr>
          <w:rFonts w:asciiTheme="minorHAnsi" w:eastAsia="Calibri" w:hAnsiTheme="minorHAnsi" w:cstheme="minorHAnsi"/>
          <w:sz w:val="22"/>
          <w:szCs w:val="22"/>
        </w:rPr>
        <w:t>3</w:t>
      </w:r>
      <w:r w:rsidR="00DE5986" w:rsidRPr="003101CA">
        <w:rPr>
          <w:rFonts w:asciiTheme="minorHAnsi" w:eastAsia="Calibri" w:hAnsiTheme="minorHAnsi" w:cstheme="minorHAnsi"/>
          <w:sz w:val="22"/>
          <w:szCs w:val="22"/>
        </w:rPr>
        <w:t xml:space="preserve"> tehničnih specifikacij na</w:t>
      </w:r>
      <w:r w:rsidR="00DE5986" w:rsidRPr="00691A99">
        <w:rPr>
          <w:rFonts w:asciiTheme="minorHAnsi" w:eastAsia="Calibri" w:hAnsiTheme="minorHAnsi" w:cstheme="minorHAnsi"/>
          <w:sz w:val="22"/>
          <w:szCs w:val="22"/>
        </w:rPr>
        <w:t xml:space="preserve"> lokaciji </w:t>
      </w:r>
      <w:r w:rsidRPr="00691A99">
        <w:rPr>
          <w:rFonts w:asciiTheme="minorHAnsi" w:hAnsiTheme="minorHAnsi" w:cstheme="minorHAnsi"/>
          <w:sz w:val="22"/>
          <w:szCs w:val="22"/>
        </w:rPr>
        <w:t xml:space="preserve">Univerza v </w:t>
      </w:r>
      <w:r w:rsidRPr="00F03333">
        <w:rPr>
          <w:rFonts w:asciiTheme="minorHAnsi" w:hAnsiTheme="minorHAnsi" w:cstheme="minorHAnsi"/>
          <w:sz w:val="22"/>
          <w:szCs w:val="22"/>
        </w:rPr>
        <w:t xml:space="preserve">Mariboru, Fakulteta za kemijo in kemijsko tehnologijo, Smetanova ulica 17, 2000 Maribor, najkasneje v roku </w:t>
      </w:r>
      <w:r w:rsidR="00245BF4" w:rsidRPr="00F03333">
        <w:rPr>
          <w:rFonts w:asciiTheme="minorHAnsi" w:hAnsiTheme="minorHAnsi" w:cstheme="minorHAnsi"/>
          <w:sz w:val="22"/>
          <w:szCs w:val="22"/>
        </w:rPr>
        <w:t>120</w:t>
      </w:r>
      <w:r w:rsidRPr="00F03333">
        <w:rPr>
          <w:rFonts w:asciiTheme="minorHAnsi" w:hAnsiTheme="minorHAnsi" w:cstheme="minorHAnsi"/>
          <w:sz w:val="22"/>
          <w:szCs w:val="22"/>
        </w:rPr>
        <w:t xml:space="preserve"> dni</w:t>
      </w:r>
      <w:r w:rsidRPr="00691A99">
        <w:rPr>
          <w:rFonts w:asciiTheme="minorHAnsi" w:hAnsiTheme="minorHAnsi" w:cstheme="minorHAnsi"/>
          <w:sz w:val="22"/>
          <w:szCs w:val="22"/>
        </w:rPr>
        <w:t xml:space="preserve"> od pričetka veljavnosti pogodbe.</w:t>
      </w:r>
    </w:p>
    <w:p w14:paraId="40F37566" w14:textId="77777777" w:rsidR="00EB4368" w:rsidRDefault="00EB4368" w:rsidP="00691A99">
      <w:pPr>
        <w:pStyle w:val="Navadensplet1"/>
        <w:overflowPunct/>
        <w:autoSpaceDE/>
        <w:autoSpaceDN/>
        <w:adjustRightInd/>
        <w:spacing w:before="0" w:after="0"/>
        <w:jc w:val="both"/>
        <w:rPr>
          <w:rFonts w:asciiTheme="minorHAnsi" w:hAnsiTheme="minorHAnsi" w:cstheme="minorHAnsi"/>
          <w:sz w:val="22"/>
          <w:szCs w:val="22"/>
        </w:rPr>
      </w:pPr>
    </w:p>
    <w:p w14:paraId="035F01D5" w14:textId="77777777" w:rsidR="00DE7193" w:rsidRPr="00926D07" w:rsidRDefault="00DE7193" w:rsidP="00DE7193">
      <w:pPr>
        <w:pStyle w:val="Navadensplet1"/>
        <w:overflowPunct/>
        <w:autoSpaceDE/>
        <w:adjustRightInd/>
        <w:spacing w:before="0" w:after="0"/>
        <w:jc w:val="both"/>
        <w:rPr>
          <w:rFonts w:ascii="Calibri" w:hAnsi="Calibri" w:cs="Calibri"/>
          <w:sz w:val="22"/>
          <w:szCs w:val="22"/>
        </w:rPr>
      </w:pPr>
      <w:r w:rsidRPr="00926D07">
        <w:rPr>
          <w:rFonts w:ascii="Calibri" w:hAnsi="Calibri" w:cs="Calibri"/>
          <w:b/>
          <w:bCs/>
          <w:sz w:val="22"/>
          <w:szCs w:val="22"/>
        </w:rPr>
        <w:t xml:space="preserve">SKLOP 3: </w:t>
      </w:r>
      <w:r w:rsidRPr="00926D07">
        <w:rPr>
          <w:rFonts w:ascii="Calibri" w:hAnsi="Calibri" w:cs="Calibri"/>
          <w:sz w:val="22"/>
          <w:szCs w:val="22"/>
        </w:rPr>
        <w:t>Dobavitelj mora opremo, ki je predmet te pogodbe, dobaviti in izvesti vse aktivnosti za uspešno izvedbo postavke 3.11 tehničnih specifikacij na lokaciji Univerza v Mariboru, Fakulteta za kemijo in kemijsko tehnologijo, Smetanova ulica 17, 2000 Maribor, najkasneje v roku 60 dni od pričetka veljavnosti pogodbe.</w:t>
      </w:r>
    </w:p>
    <w:p w14:paraId="4144ECA8" w14:textId="77777777" w:rsidR="009C568F" w:rsidRPr="00691A99" w:rsidRDefault="009C568F" w:rsidP="00691A99">
      <w:pPr>
        <w:pStyle w:val="Navadensplet1"/>
        <w:overflowPunct/>
        <w:autoSpaceDE/>
        <w:autoSpaceDN/>
        <w:adjustRightInd/>
        <w:spacing w:before="0" w:after="0"/>
        <w:jc w:val="both"/>
        <w:rPr>
          <w:rFonts w:asciiTheme="minorHAnsi" w:hAnsiTheme="minorHAnsi" w:cstheme="minorHAnsi"/>
          <w:b/>
          <w:bCs/>
          <w:sz w:val="22"/>
          <w:szCs w:val="22"/>
        </w:rPr>
      </w:pPr>
    </w:p>
    <w:p w14:paraId="63364C6E" w14:textId="77777777" w:rsidR="00691A99" w:rsidRPr="00691A99"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eastAsia="x-none"/>
        </w:rPr>
      </w:pPr>
    </w:p>
    <w:p w14:paraId="2C75E750" w14:textId="7BF4B539" w:rsidR="00691A99" w:rsidRDefault="00691A99" w:rsidP="00691A99">
      <w:pPr>
        <w:pStyle w:val="Navadensplet1"/>
        <w:overflowPunct/>
        <w:autoSpaceDE/>
        <w:autoSpaceDN/>
        <w:adjustRightInd/>
        <w:spacing w:before="0" w:after="0"/>
        <w:jc w:val="both"/>
        <w:rPr>
          <w:rFonts w:asciiTheme="minorHAnsi" w:hAnsiTheme="minorHAnsi" w:cstheme="minorHAnsi"/>
          <w:b/>
          <w:bCs/>
          <w:sz w:val="22"/>
          <w:szCs w:val="22"/>
        </w:rPr>
      </w:pPr>
      <w:r>
        <w:rPr>
          <w:rFonts w:asciiTheme="minorHAnsi" w:hAnsiTheme="minorHAnsi" w:cstheme="minorHAnsi"/>
          <w:b/>
          <w:bCs/>
          <w:sz w:val="22"/>
          <w:szCs w:val="22"/>
        </w:rPr>
        <w:t xml:space="preserve">Garancijsko obdobje: </w:t>
      </w:r>
    </w:p>
    <w:p w14:paraId="4D9975B5" w14:textId="47ADEDF6" w:rsidR="00691A99" w:rsidRDefault="00691A99" w:rsidP="00691A99">
      <w:pPr>
        <w:pStyle w:val="Navadensplet1"/>
        <w:spacing w:after="0"/>
        <w:rPr>
          <w:rFonts w:asciiTheme="minorHAnsi" w:hAnsiTheme="minorHAnsi" w:cstheme="minorHAnsi"/>
          <w:sz w:val="22"/>
          <w:szCs w:val="22"/>
        </w:rPr>
      </w:pPr>
      <w:r w:rsidRPr="00691A99">
        <w:rPr>
          <w:rFonts w:asciiTheme="minorHAnsi" w:hAnsiTheme="minorHAnsi" w:cstheme="minorHAnsi"/>
          <w:b/>
          <w:bCs/>
          <w:sz w:val="22"/>
          <w:szCs w:val="22"/>
        </w:rPr>
        <w:t>SKLOP 1:</w:t>
      </w:r>
      <w:r>
        <w:rPr>
          <w:rFonts w:asciiTheme="minorHAnsi" w:hAnsiTheme="minorHAnsi" w:cstheme="minorHAnsi"/>
          <w:sz w:val="22"/>
          <w:szCs w:val="22"/>
        </w:rPr>
        <w:t xml:space="preserve"> </w:t>
      </w:r>
      <w:r w:rsidRPr="00691A99">
        <w:rPr>
          <w:rFonts w:asciiTheme="minorHAnsi" w:hAnsiTheme="minorHAnsi" w:cstheme="minorHAnsi"/>
          <w:sz w:val="22"/>
          <w:szCs w:val="22"/>
        </w:rPr>
        <w:t xml:space="preserve">Za dobavljeno opremo daje </w:t>
      </w:r>
      <w:r w:rsidRPr="00D6209F">
        <w:rPr>
          <w:rFonts w:asciiTheme="minorHAnsi" w:hAnsiTheme="minorHAnsi" w:cstheme="minorHAnsi"/>
          <w:sz w:val="22"/>
          <w:szCs w:val="22"/>
        </w:rPr>
        <w:t xml:space="preserve">dobavitelj </w:t>
      </w:r>
      <w:r w:rsidR="00183E36">
        <w:rPr>
          <w:rFonts w:asciiTheme="minorHAnsi" w:hAnsiTheme="minorHAnsi" w:cstheme="minorHAnsi"/>
          <w:sz w:val="22"/>
          <w:szCs w:val="22"/>
        </w:rPr>
        <w:t>3</w:t>
      </w:r>
      <w:r w:rsidRPr="00D6209F">
        <w:rPr>
          <w:rFonts w:asciiTheme="minorHAnsi" w:hAnsiTheme="minorHAnsi" w:cstheme="minorHAnsi"/>
          <w:sz w:val="22"/>
          <w:szCs w:val="22"/>
        </w:rPr>
        <w:t xml:space="preserve"> (</w:t>
      </w:r>
      <w:r w:rsidR="00183E36">
        <w:rPr>
          <w:rFonts w:asciiTheme="minorHAnsi" w:hAnsiTheme="minorHAnsi" w:cstheme="minorHAnsi"/>
          <w:sz w:val="22"/>
          <w:szCs w:val="22"/>
        </w:rPr>
        <w:t>tri</w:t>
      </w:r>
      <w:r w:rsidRPr="00D6209F">
        <w:rPr>
          <w:rFonts w:asciiTheme="minorHAnsi" w:hAnsiTheme="minorHAnsi" w:cstheme="minorHAnsi"/>
          <w:sz w:val="22"/>
          <w:szCs w:val="22"/>
        </w:rPr>
        <w:t>) letno garancijo</w:t>
      </w:r>
      <w:r w:rsidRPr="00691A99">
        <w:rPr>
          <w:rFonts w:asciiTheme="minorHAnsi" w:hAnsiTheme="minorHAnsi" w:cstheme="minorHAnsi"/>
          <w:sz w:val="22"/>
          <w:szCs w:val="22"/>
        </w:rPr>
        <w:t xml:space="preserve"> za brezhibno tehnično delovanje. </w:t>
      </w:r>
    </w:p>
    <w:p w14:paraId="54A4DF7E" w14:textId="77777777" w:rsidR="006F5AD7" w:rsidRDefault="006F5AD7" w:rsidP="00691A99">
      <w:pPr>
        <w:pStyle w:val="Navadensplet1"/>
        <w:spacing w:after="0"/>
        <w:rPr>
          <w:rFonts w:asciiTheme="minorHAnsi" w:hAnsiTheme="minorHAnsi" w:cstheme="minorHAnsi"/>
          <w:sz w:val="22"/>
          <w:szCs w:val="22"/>
        </w:rPr>
      </w:pPr>
    </w:p>
    <w:p w14:paraId="2F4026BD" w14:textId="03C68DE4" w:rsidR="00691A99" w:rsidRPr="00691A99" w:rsidRDefault="00691A99" w:rsidP="006F5AD7">
      <w:pPr>
        <w:pStyle w:val="Navadensplet1"/>
        <w:overflowPunct/>
        <w:autoSpaceDE/>
        <w:autoSpaceDN/>
        <w:adjustRightInd/>
        <w:spacing w:before="0" w:after="0"/>
        <w:jc w:val="both"/>
        <w:rPr>
          <w:rFonts w:asciiTheme="minorHAnsi" w:hAnsiTheme="minorHAnsi" w:cstheme="minorHAnsi"/>
          <w:b/>
          <w:bCs/>
          <w:sz w:val="22"/>
          <w:szCs w:val="22"/>
        </w:rPr>
      </w:pPr>
      <w:r w:rsidRPr="00691A99">
        <w:rPr>
          <w:rFonts w:asciiTheme="minorHAnsi" w:hAnsiTheme="minorHAnsi" w:cstheme="minorHAnsi"/>
          <w:b/>
          <w:bCs/>
          <w:sz w:val="22"/>
          <w:szCs w:val="22"/>
        </w:rPr>
        <w:t xml:space="preserve">SKLOP 2: </w:t>
      </w:r>
      <w:r w:rsidRPr="006F5AD7">
        <w:rPr>
          <w:rFonts w:asciiTheme="minorHAnsi" w:hAnsiTheme="minorHAnsi" w:cstheme="minorHAnsi"/>
          <w:sz w:val="22"/>
          <w:szCs w:val="22"/>
        </w:rPr>
        <w:t xml:space="preserve">Za dobavljeno opremo daje </w:t>
      </w:r>
      <w:r w:rsidRPr="00F03333">
        <w:rPr>
          <w:rFonts w:asciiTheme="minorHAnsi" w:hAnsiTheme="minorHAnsi" w:cstheme="minorHAnsi"/>
          <w:sz w:val="22"/>
          <w:szCs w:val="22"/>
        </w:rPr>
        <w:t xml:space="preserve">dobavitelj </w:t>
      </w:r>
      <w:r w:rsidR="00245BF4" w:rsidRPr="00F03333">
        <w:rPr>
          <w:rFonts w:asciiTheme="minorHAnsi" w:hAnsiTheme="minorHAnsi" w:cstheme="minorHAnsi"/>
          <w:sz w:val="22"/>
          <w:szCs w:val="22"/>
        </w:rPr>
        <w:t>2</w:t>
      </w:r>
      <w:r w:rsidR="00517747">
        <w:rPr>
          <w:rFonts w:asciiTheme="minorHAnsi" w:hAnsiTheme="minorHAnsi" w:cstheme="minorHAnsi"/>
          <w:sz w:val="22"/>
          <w:szCs w:val="22"/>
        </w:rPr>
        <w:t xml:space="preserve"> </w:t>
      </w:r>
      <w:r w:rsidRPr="00F03333">
        <w:rPr>
          <w:rFonts w:asciiTheme="minorHAnsi" w:hAnsiTheme="minorHAnsi" w:cstheme="minorHAnsi"/>
          <w:sz w:val="22"/>
          <w:szCs w:val="22"/>
        </w:rPr>
        <w:t>(</w:t>
      </w:r>
      <w:r w:rsidR="00245BF4" w:rsidRPr="00F03333">
        <w:rPr>
          <w:rFonts w:asciiTheme="minorHAnsi" w:hAnsiTheme="minorHAnsi" w:cstheme="minorHAnsi"/>
          <w:sz w:val="22"/>
          <w:szCs w:val="22"/>
        </w:rPr>
        <w:t>dve</w:t>
      </w:r>
      <w:r w:rsidRPr="00F03333">
        <w:rPr>
          <w:rFonts w:asciiTheme="minorHAnsi" w:hAnsiTheme="minorHAnsi" w:cstheme="minorHAnsi"/>
          <w:sz w:val="22"/>
          <w:szCs w:val="22"/>
        </w:rPr>
        <w:t>) letno garancijo za brezhibno</w:t>
      </w:r>
      <w:r w:rsidRPr="006F5AD7">
        <w:rPr>
          <w:rFonts w:asciiTheme="minorHAnsi" w:hAnsiTheme="minorHAnsi" w:cstheme="minorHAnsi"/>
          <w:sz w:val="22"/>
          <w:szCs w:val="22"/>
        </w:rPr>
        <w:t xml:space="preserve"> tehnično delovanje.</w:t>
      </w:r>
    </w:p>
    <w:p w14:paraId="213C0E08" w14:textId="39210926" w:rsidR="00E20EFB" w:rsidRDefault="00E20EFB" w:rsidP="006F5AD7">
      <w:pPr>
        <w:pStyle w:val="Navadensplet1"/>
        <w:overflowPunct/>
        <w:autoSpaceDE/>
        <w:autoSpaceDN/>
        <w:adjustRightInd/>
        <w:spacing w:before="0" w:after="0"/>
        <w:jc w:val="both"/>
        <w:rPr>
          <w:rFonts w:asciiTheme="minorHAnsi" w:hAnsiTheme="minorHAnsi" w:cstheme="minorHAnsi"/>
          <w:b/>
          <w:bCs/>
          <w:sz w:val="22"/>
          <w:szCs w:val="22"/>
        </w:rPr>
      </w:pPr>
    </w:p>
    <w:p w14:paraId="6D0A3D8C" w14:textId="77777777" w:rsidR="00DE7193" w:rsidRPr="00926D07" w:rsidRDefault="00DE7193" w:rsidP="00DE7193">
      <w:pPr>
        <w:pStyle w:val="Navadensplet1"/>
        <w:overflowPunct/>
        <w:autoSpaceDE/>
        <w:autoSpaceDN/>
        <w:adjustRightInd/>
        <w:spacing w:before="0" w:after="0"/>
        <w:jc w:val="both"/>
        <w:rPr>
          <w:rFonts w:asciiTheme="minorHAnsi" w:hAnsiTheme="minorHAnsi" w:cstheme="minorHAnsi"/>
          <w:sz w:val="22"/>
          <w:szCs w:val="22"/>
        </w:rPr>
      </w:pPr>
      <w:r w:rsidRPr="00926D07">
        <w:rPr>
          <w:rFonts w:asciiTheme="minorHAnsi" w:hAnsiTheme="minorHAnsi" w:cstheme="minorHAnsi"/>
          <w:b/>
          <w:bCs/>
          <w:sz w:val="22"/>
          <w:szCs w:val="22"/>
        </w:rPr>
        <w:t xml:space="preserve">SKLOP 3: </w:t>
      </w:r>
      <w:r w:rsidRPr="00926D07">
        <w:rPr>
          <w:rFonts w:asciiTheme="minorHAnsi" w:hAnsiTheme="minorHAnsi" w:cstheme="minorHAnsi"/>
          <w:sz w:val="22"/>
          <w:szCs w:val="22"/>
        </w:rPr>
        <w:t>Za dobavljeno opremo daje dobavitelj 3 (tri) letno garancijo za brezhibno tehnično delovanje.</w:t>
      </w:r>
    </w:p>
    <w:p w14:paraId="1F313E94" w14:textId="444E5CC5" w:rsidR="008C7016" w:rsidRDefault="008C7016" w:rsidP="006F5AD7">
      <w:pPr>
        <w:pStyle w:val="Navadensplet1"/>
        <w:overflowPunct/>
        <w:autoSpaceDE/>
        <w:autoSpaceDN/>
        <w:adjustRightInd/>
        <w:spacing w:before="0" w:after="0"/>
        <w:jc w:val="both"/>
        <w:rPr>
          <w:rFonts w:asciiTheme="minorHAnsi" w:hAnsiTheme="minorHAnsi" w:cstheme="minorHAnsi"/>
          <w:b/>
          <w:bCs/>
          <w:sz w:val="22"/>
          <w:szCs w:val="22"/>
        </w:rPr>
      </w:pPr>
    </w:p>
    <w:p w14:paraId="0D49C138" w14:textId="6186380A" w:rsidR="009C568F" w:rsidRDefault="009C568F" w:rsidP="006F5AD7">
      <w:pPr>
        <w:pStyle w:val="Navadensplet1"/>
        <w:overflowPunct/>
        <w:autoSpaceDE/>
        <w:autoSpaceDN/>
        <w:adjustRightInd/>
        <w:spacing w:before="0" w:after="0"/>
        <w:jc w:val="both"/>
        <w:rPr>
          <w:rFonts w:asciiTheme="minorHAnsi" w:hAnsiTheme="minorHAnsi" w:cstheme="minorHAnsi"/>
          <w:b/>
          <w:bCs/>
          <w:sz w:val="22"/>
          <w:szCs w:val="22"/>
        </w:rPr>
      </w:pPr>
    </w:p>
    <w:p w14:paraId="7520C866" w14:textId="77777777" w:rsidR="009C568F" w:rsidRPr="006F5AD7" w:rsidRDefault="009C568F" w:rsidP="006F5AD7">
      <w:pPr>
        <w:pStyle w:val="Navadensplet1"/>
        <w:overflowPunct/>
        <w:autoSpaceDE/>
        <w:autoSpaceDN/>
        <w:adjustRightInd/>
        <w:spacing w:before="0" w:after="0"/>
        <w:jc w:val="both"/>
        <w:rPr>
          <w:rFonts w:asciiTheme="minorHAnsi" w:hAnsiTheme="minorHAnsi" w:cstheme="minorHAnsi"/>
          <w:b/>
          <w:bCs/>
          <w:sz w:val="22"/>
          <w:szCs w:val="22"/>
        </w:rPr>
      </w:pPr>
    </w:p>
    <w:p w14:paraId="0470AEBC" w14:textId="6C9536B9" w:rsidR="00E20EFB" w:rsidRDefault="00E20EFB" w:rsidP="00E20EFB">
      <w:pPr>
        <w:rPr>
          <w:rFonts w:cstheme="minorHAnsi"/>
          <w:b/>
        </w:rPr>
      </w:pPr>
      <w:r>
        <w:rPr>
          <w:rFonts w:cstheme="minorHAnsi"/>
          <w:b/>
        </w:rPr>
        <w:t xml:space="preserve">Sklop 1: </w:t>
      </w:r>
      <w:r w:rsidR="00B90648" w:rsidRPr="009779AC">
        <w:rPr>
          <w:rFonts w:cstheme="minorHAnsi"/>
          <w:b/>
          <w:bCs/>
          <w:lang w:val="sl"/>
        </w:rPr>
        <w:t>Masna spektrometrija sekundarnih ionov  z analizatorjem na čas preleta</w:t>
      </w:r>
      <w:r w:rsidR="00B90648" w:rsidRPr="009779AC" w:rsidDel="00FD1493">
        <w:rPr>
          <w:rFonts w:cstheme="minorHAnsi"/>
          <w:b/>
          <w:bCs/>
          <w:lang w:val="sl"/>
        </w:rPr>
        <w:t xml:space="preserve"> </w:t>
      </w:r>
      <w:r w:rsidR="00B90648" w:rsidRPr="009779AC">
        <w:rPr>
          <w:rFonts w:cstheme="minorHAnsi"/>
          <w:b/>
          <w:bCs/>
          <w:lang w:val="sl"/>
        </w:rPr>
        <w:t xml:space="preserve">(angl. </w:t>
      </w:r>
      <w:r w:rsidR="00B90648" w:rsidRPr="009779AC">
        <w:rPr>
          <w:rFonts w:cstheme="minorHAnsi"/>
          <w:b/>
          <w:bCs/>
          <w:i/>
          <w:iCs/>
          <w:lang w:val="sl"/>
        </w:rPr>
        <w:t>Time-</w:t>
      </w:r>
      <w:proofErr w:type="spellStart"/>
      <w:r w:rsidR="00B90648" w:rsidRPr="009779AC">
        <w:rPr>
          <w:rFonts w:cstheme="minorHAnsi"/>
          <w:b/>
          <w:bCs/>
          <w:i/>
          <w:iCs/>
          <w:lang w:val="sl"/>
        </w:rPr>
        <w:t>of</w:t>
      </w:r>
      <w:proofErr w:type="spellEnd"/>
      <w:r w:rsidR="00B90648" w:rsidRPr="009779AC">
        <w:rPr>
          <w:rFonts w:cstheme="minorHAnsi"/>
          <w:b/>
          <w:bCs/>
          <w:i/>
          <w:iCs/>
          <w:lang w:val="sl"/>
        </w:rPr>
        <w:t>-</w:t>
      </w:r>
      <w:proofErr w:type="spellStart"/>
      <w:r w:rsidR="00B90648" w:rsidRPr="009779AC">
        <w:rPr>
          <w:rFonts w:cstheme="minorHAnsi"/>
          <w:b/>
          <w:bCs/>
          <w:i/>
          <w:iCs/>
          <w:lang w:val="sl"/>
        </w:rPr>
        <w:t>Flight</w:t>
      </w:r>
      <w:proofErr w:type="spellEnd"/>
      <w:r w:rsidR="00B90648" w:rsidRPr="009779AC">
        <w:rPr>
          <w:rFonts w:cstheme="minorHAnsi"/>
          <w:b/>
          <w:bCs/>
          <w:lang w:val="sl"/>
        </w:rPr>
        <w:t xml:space="preserve"> </w:t>
      </w:r>
      <w:r w:rsidR="00B90648" w:rsidRPr="009779AC">
        <w:rPr>
          <w:rFonts w:cstheme="minorHAnsi"/>
          <w:b/>
          <w:bCs/>
          <w:i/>
          <w:iCs/>
          <w:lang w:val="en-US"/>
        </w:rPr>
        <w:t>Secondary Ion Mass Spectrometry</w:t>
      </w:r>
      <w:r w:rsidR="00B90648" w:rsidRPr="009779AC">
        <w:rPr>
          <w:rFonts w:cstheme="minorHAnsi"/>
          <w:b/>
          <w:bCs/>
          <w:lang w:val="en-US"/>
        </w:rPr>
        <w:t>,</w:t>
      </w:r>
      <w:r w:rsidR="00B90648" w:rsidRPr="009779AC">
        <w:rPr>
          <w:rFonts w:cstheme="minorHAnsi"/>
          <w:b/>
          <w:bCs/>
          <w:lang w:val="sl"/>
        </w:rPr>
        <w:t xml:space="preserve"> TOF-SIMS)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68"/>
        <w:gridCol w:w="6908"/>
      </w:tblGrid>
      <w:tr w:rsidR="00DE7193" w:rsidRPr="00DC1664" w14:paraId="039DB973" w14:textId="77777777" w:rsidTr="007C4252">
        <w:tc>
          <w:tcPr>
            <w:tcW w:w="1086" w:type="dxa"/>
          </w:tcPr>
          <w:p w14:paraId="2D0EA0BC" w14:textId="0DD5C8DA" w:rsidR="00DE7193" w:rsidRDefault="00DE7193" w:rsidP="00DE7193">
            <w:pPr>
              <w:adjustRightInd w:val="0"/>
              <w:spacing w:after="0"/>
              <w:rPr>
                <w:rFonts w:cstheme="minorHAnsi"/>
                <w:lang w:eastAsia="en-US"/>
              </w:rPr>
            </w:pPr>
            <w:r w:rsidRPr="00926D07">
              <w:rPr>
                <w:lang w:eastAsia="en-US"/>
              </w:rPr>
              <w:t>Številka postavke</w:t>
            </w:r>
          </w:p>
        </w:tc>
        <w:tc>
          <w:tcPr>
            <w:tcW w:w="1068" w:type="dxa"/>
          </w:tcPr>
          <w:p w14:paraId="25392098" w14:textId="5D8708FE" w:rsidR="00DE7193" w:rsidRDefault="00DE7193" w:rsidP="00DE7193">
            <w:pPr>
              <w:spacing w:after="0"/>
              <w:rPr>
                <w:rFonts w:cstheme="minorHAnsi"/>
                <w:lang w:eastAsia="en-US"/>
              </w:rPr>
            </w:pPr>
            <w:r w:rsidRPr="00926D07">
              <w:rPr>
                <w:lang w:eastAsia="en-US"/>
              </w:rPr>
              <w:t>Število kosov</w:t>
            </w:r>
          </w:p>
        </w:tc>
        <w:tc>
          <w:tcPr>
            <w:tcW w:w="6908" w:type="dxa"/>
            <w:vAlign w:val="center"/>
          </w:tcPr>
          <w:p w14:paraId="1BA427F6" w14:textId="2070E226" w:rsidR="00DE7193" w:rsidRPr="00E53C84" w:rsidRDefault="00DE7193" w:rsidP="00DE7193">
            <w:pPr>
              <w:adjustRightInd w:val="0"/>
              <w:spacing w:after="0"/>
              <w:rPr>
                <w:rFonts w:cstheme="minorHAnsi"/>
              </w:rPr>
            </w:pPr>
            <w:r w:rsidRPr="00926D07">
              <w:rPr>
                <w:lang w:eastAsia="en-US"/>
              </w:rPr>
              <w:t>ZAHTEVANO</w:t>
            </w:r>
          </w:p>
        </w:tc>
      </w:tr>
      <w:tr w:rsidR="00DE7193" w:rsidRPr="00DC1664" w14:paraId="2D9E290A" w14:textId="77777777" w:rsidTr="0003162B">
        <w:tc>
          <w:tcPr>
            <w:tcW w:w="1086" w:type="dxa"/>
          </w:tcPr>
          <w:p w14:paraId="774C4C8C" w14:textId="4B7C3153" w:rsidR="00DE7193" w:rsidRDefault="00DE7193" w:rsidP="00DE7193">
            <w:pPr>
              <w:adjustRightInd w:val="0"/>
              <w:rPr>
                <w:rFonts w:cstheme="minorHAnsi"/>
                <w:lang w:eastAsia="en-US"/>
              </w:rPr>
            </w:pPr>
            <w:r>
              <w:rPr>
                <w:rFonts w:cstheme="minorHAnsi"/>
                <w:lang w:eastAsia="en-US"/>
              </w:rPr>
              <w:t>1.1</w:t>
            </w:r>
          </w:p>
        </w:tc>
        <w:tc>
          <w:tcPr>
            <w:tcW w:w="1068" w:type="dxa"/>
          </w:tcPr>
          <w:p w14:paraId="45219A95" w14:textId="422F6318" w:rsidR="00DE7193" w:rsidRPr="00394A22" w:rsidRDefault="00DE7193" w:rsidP="00DE7193">
            <w:pPr>
              <w:rPr>
                <w:rFonts w:cstheme="minorHAnsi"/>
                <w:lang w:eastAsia="en-US"/>
              </w:rPr>
            </w:pPr>
            <w:r>
              <w:rPr>
                <w:rFonts w:cstheme="minorHAnsi"/>
                <w:lang w:eastAsia="en-US"/>
              </w:rPr>
              <w:t>1</w:t>
            </w:r>
          </w:p>
        </w:tc>
        <w:tc>
          <w:tcPr>
            <w:tcW w:w="6908" w:type="dxa"/>
          </w:tcPr>
          <w:p w14:paraId="585561AD" w14:textId="688F4299" w:rsidR="00DE7193" w:rsidRPr="00E53C84" w:rsidRDefault="00DE7193" w:rsidP="00DE7193">
            <w:pPr>
              <w:adjustRightInd w:val="0"/>
              <w:spacing w:after="0"/>
              <w:rPr>
                <w:rFonts w:cstheme="minorHAnsi"/>
              </w:rPr>
            </w:pPr>
            <w:r w:rsidRPr="00E53C84">
              <w:rPr>
                <w:rFonts w:cstheme="minorHAnsi"/>
              </w:rPr>
              <w:t>Sistem mora vsebovati izvor</w:t>
            </w:r>
            <w:r>
              <w:rPr>
                <w:rFonts w:cstheme="minorHAnsi"/>
                <w:b/>
                <w:bCs/>
              </w:rPr>
              <w:t xml:space="preserve"> primarnih ionov Bi</w:t>
            </w:r>
            <w:r w:rsidRPr="00E53C84">
              <w:rPr>
                <w:rFonts w:cstheme="minorHAnsi"/>
                <w:b/>
                <w:bCs/>
                <w:vertAlign w:val="subscript"/>
              </w:rPr>
              <w:t>n</w:t>
            </w:r>
            <w:r>
              <w:rPr>
                <w:rFonts w:cstheme="minorHAnsi"/>
                <w:b/>
                <w:bCs/>
              </w:rPr>
              <w:t xml:space="preserve"> </w:t>
            </w:r>
            <w:r w:rsidRPr="00E53C84">
              <w:rPr>
                <w:rFonts w:cstheme="minorHAnsi"/>
              </w:rPr>
              <w:t>z naslednjimi karakteristikami:</w:t>
            </w:r>
          </w:p>
          <w:p w14:paraId="0D82EA84" w14:textId="1076A5BF" w:rsidR="00DE7193" w:rsidRDefault="00DE7193" w:rsidP="00DE7193">
            <w:pPr>
              <w:pStyle w:val="Odstavekseznama"/>
              <w:widowControl w:val="0"/>
              <w:numPr>
                <w:ilvl w:val="0"/>
                <w:numId w:val="6"/>
              </w:numPr>
              <w:autoSpaceDE w:val="0"/>
              <w:autoSpaceDN w:val="0"/>
              <w:adjustRightInd w:val="0"/>
              <w:spacing w:after="0"/>
              <w:rPr>
                <w:rFonts w:cstheme="minorHAnsi"/>
              </w:rPr>
            </w:pPr>
            <w:r w:rsidRPr="000A4F8A">
              <w:rPr>
                <w:rFonts w:cstheme="minorHAnsi"/>
              </w:rPr>
              <w:t>izvor mora omogočati tvorbo večjih Bi</w:t>
            </w:r>
            <w:r w:rsidRPr="000A4F8A">
              <w:rPr>
                <w:rFonts w:cstheme="minorHAnsi"/>
                <w:vertAlign w:val="subscript"/>
              </w:rPr>
              <w:t>n</w:t>
            </w:r>
            <w:r w:rsidRPr="000A4F8A">
              <w:rPr>
                <w:rFonts w:cstheme="minorHAnsi"/>
              </w:rPr>
              <w:t xml:space="preserve"> </w:t>
            </w:r>
            <w:proofErr w:type="spellStart"/>
            <w:r w:rsidRPr="000A4F8A">
              <w:rPr>
                <w:rFonts w:cstheme="minorHAnsi"/>
              </w:rPr>
              <w:t>klastrov</w:t>
            </w:r>
            <w:proofErr w:type="spellEnd"/>
            <w:r w:rsidRPr="000A4F8A">
              <w:rPr>
                <w:rFonts w:cstheme="minorHAnsi"/>
              </w:rPr>
              <w:t xml:space="preserve"> z </w:t>
            </w:r>
            <w:r>
              <w:rPr>
                <w:rFonts w:cstheme="minorHAnsi"/>
              </w:rPr>
              <w:t xml:space="preserve">do </w:t>
            </w:r>
            <w:r w:rsidRPr="000A4F8A">
              <w:rPr>
                <w:rFonts w:cstheme="minorHAnsi"/>
              </w:rPr>
              <w:t>n=7 ter Bi</w:t>
            </w:r>
            <w:r w:rsidRPr="005972DC">
              <w:rPr>
                <w:rFonts w:cstheme="minorHAnsi"/>
                <w:vertAlign w:val="subscript"/>
              </w:rPr>
              <w:t>1</w:t>
            </w:r>
            <w:r>
              <w:rPr>
                <w:rFonts w:cstheme="minorHAnsi"/>
              </w:rPr>
              <w:t xml:space="preserve"> ionov z visokimi tokovi,</w:t>
            </w:r>
          </w:p>
          <w:p w14:paraId="726B78C8" w14:textId="77777777"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s</w:t>
            </w:r>
            <w:r w:rsidRPr="0063126A">
              <w:rPr>
                <w:rFonts w:cstheme="minorHAnsi"/>
              </w:rPr>
              <w:t xml:space="preserve">kupni enosmerni električni tok mora presega 40 </w:t>
            </w:r>
            <w:proofErr w:type="spellStart"/>
            <w:r w:rsidRPr="0063126A">
              <w:rPr>
                <w:rFonts w:cstheme="minorHAnsi"/>
              </w:rPr>
              <w:t>nA</w:t>
            </w:r>
            <w:proofErr w:type="spellEnd"/>
            <w:r w:rsidRPr="0063126A">
              <w:rPr>
                <w:rFonts w:cstheme="minorHAnsi"/>
              </w:rPr>
              <w:t xml:space="preserve">, v pulznem načinu pa mora dosegati željeni tok 40 </w:t>
            </w:r>
            <w:proofErr w:type="spellStart"/>
            <w:r w:rsidRPr="0063126A">
              <w:rPr>
                <w:rFonts w:cstheme="minorHAnsi"/>
              </w:rPr>
              <w:t>pA</w:t>
            </w:r>
            <w:proofErr w:type="spellEnd"/>
            <w:r>
              <w:rPr>
                <w:rFonts w:cstheme="minorHAnsi"/>
              </w:rPr>
              <w:t>,</w:t>
            </w:r>
          </w:p>
          <w:p w14:paraId="20057EA7" w14:textId="343D4BED" w:rsidR="00DE7193" w:rsidRDefault="00DE7193" w:rsidP="00DE7193">
            <w:pPr>
              <w:pStyle w:val="Odstavekseznama"/>
              <w:widowControl w:val="0"/>
              <w:numPr>
                <w:ilvl w:val="0"/>
                <w:numId w:val="6"/>
              </w:numPr>
              <w:autoSpaceDE w:val="0"/>
              <w:autoSpaceDN w:val="0"/>
              <w:spacing w:after="0"/>
              <w:rPr>
                <w:rFonts w:cstheme="minorHAnsi"/>
              </w:rPr>
            </w:pPr>
            <w:r w:rsidRPr="00A6149A">
              <w:rPr>
                <w:rFonts w:cstheme="minorHAnsi"/>
                <w:b/>
                <w:bCs/>
              </w:rPr>
              <w:t>lateralna ločljivost</w:t>
            </w:r>
            <w:r>
              <w:rPr>
                <w:rFonts w:cstheme="minorHAnsi"/>
              </w:rPr>
              <w:t xml:space="preserve">: manj kot 50 </w:t>
            </w:r>
            <w:proofErr w:type="spellStart"/>
            <w:r>
              <w:rPr>
                <w:rFonts w:cstheme="minorHAnsi"/>
              </w:rPr>
              <w:t>nm</w:t>
            </w:r>
            <w:proofErr w:type="spellEnd"/>
            <w:r>
              <w:rPr>
                <w:rFonts w:cstheme="minorHAnsi"/>
              </w:rPr>
              <w:t xml:space="preserve"> (tako s </w:t>
            </w:r>
            <w:proofErr w:type="spellStart"/>
            <w:r>
              <w:rPr>
                <w:rFonts w:cstheme="minorHAnsi"/>
              </w:rPr>
              <w:t>klastri</w:t>
            </w:r>
            <w:proofErr w:type="spellEnd"/>
            <w:r>
              <w:rPr>
                <w:rFonts w:cstheme="minorHAnsi"/>
              </w:rPr>
              <w:t xml:space="preserve"> Bi kot tudi z ioni Bi),</w:t>
            </w:r>
          </w:p>
          <w:p w14:paraId="2E96A03C" w14:textId="52366D67" w:rsidR="00DE7193" w:rsidRDefault="00DE7193" w:rsidP="00DE7193">
            <w:pPr>
              <w:pStyle w:val="Odstavekseznama"/>
              <w:widowControl w:val="0"/>
              <w:numPr>
                <w:ilvl w:val="0"/>
                <w:numId w:val="6"/>
              </w:numPr>
              <w:autoSpaceDE w:val="0"/>
              <w:autoSpaceDN w:val="0"/>
              <w:spacing w:after="0"/>
              <w:rPr>
                <w:rFonts w:cstheme="minorHAnsi"/>
              </w:rPr>
            </w:pPr>
            <w:r w:rsidRPr="00A6149A">
              <w:rPr>
                <w:rFonts w:cstheme="minorHAnsi"/>
                <w:b/>
                <w:bCs/>
              </w:rPr>
              <w:t xml:space="preserve">masna </w:t>
            </w:r>
            <w:r>
              <w:rPr>
                <w:rFonts w:cstheme="minorHAnsi"/>
                <w:b/>
                <w:bCs/>
              </w:rPr>
              <w:t>ločljivost</w:t>
            </w:r>
            <w:r>
              <w:rPr>
                <w:rFonts w:cstheme="minorHAnsi"/>
              </w:rPr>
              <w:t>: več kot 18 000 pri atomski masnih enotah 29 (z Bi</w:t>
            </w:r>
            <w:r w:rsidRPr="00A6149A">
              <w:rPr>
                <w:rFonts w:cstheme="minorHAnsi"/>
                <w:vertAlign w:val="subscript"/>
              </w:rPr>
              <w:t>1</w:t>
            </w:r>
            <w:r>
              <w:rPr>
                <w:rFonts w:cstheme="minorHAnsi"/>
              </w:rPr>
              <w:t xml:space="preserve"> in Bi</w:t>
            </w:r>
            <w:r w:rsidRPr="00A6149A">
              <w:rPr>
                <w:rFonts w:cstheme="minorHAnsi"/>
                <w:vertAlign w:val="subscript"/>
              </w:rPr>
              <w:t>3</w:t>
            </w:r>
            <w:r>
              <w:rPr>
                <w:rFonts w:cstheme="minorHAnsi"/>
              </w:rPr>
              <w:t>)</w:t>
            </w:r>
          </w:p>
          <w:p w14:paraId="0DD89906" w14:textId="483A3EF5"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 xml:space="preserve">možnost delovanja v </w:t>
            </w:r>
            <w:r w:rsidRPr="00A6149A">
              <w:rPr>
                <w:rFonts w:cstheme="minorHAnsi"/>
                <w:b/>
                <w:bCs/>
              </w:rPr>
              <w:t>različnih načinih</w:t>
            </w:r>
            <w:r>
              <w:rPr>
                <w:rFonts w:cstheme="minorHAnsi"/>
              </w:rPr>
              <w:t xml:space="preserve">: visoka masna ločljivost ter majhna površina analize na </w:t>
            </w:r>
            <w:r w:rsidRPr="001464DC">
              <w:rPr>
                <w:rFonts w:cstheme="minorHAnsi"/>
              </w:rPr>
              <w:t xml:space="preserve">vzorcu (angl. </w:t>
            </w:r>
            <w:r w:rsidRPr="001464DC">
              <w:rPr>
                <w:rFonts w:cstheme="minorHAnsi"/>
                <w:i/>
                <w:iCs/>
              </w:rPr>
              <w:t xml:space="preserve">spot </w:t>
            </w:r>
            <w:proofErr w:type="spellStart"/>
            <w:r w:rsidRPr="001464DC">
              <w:rPr>
                <w:rFonts w:cstheme="minorHAnsi"/>
                <w:i/>
                <w:iCs/>
              </w:rPr>
              <w:t>size</w:t>
            </w:r>
            <w:proofErr w:type="spellEnd"/>
            <w:r w:rsidRPr="001464DC">
              <w:rPr>
                <w:rFonts w:cstheme="minorHAnsi"/>
              </w:rPr>
              <w:t xml:space="preserve">) </w:t>
            </w:r>
            <w:r>
              <w:rPr>
                <w:rFonts w:cstheme="minorHAnsi"/>
              </w:rPr>
              <w:t xml:space="preserve">dosežena hkrati (masna ločljivost 9 000 za mase večje od 50 atomskih masnih enot in hkrati </w:t>
            </w:r>
            <w:r w:rsidRPr="00751CB8">
              <w:rPr>
                <w:rFonts w:cstheme="minorHAnsi"/>
              </w:rPr>
              <w:t xml:space="preserve">površina analize na vzorcu </w:t>
            </w:r>
            <w:r>
              <w:rPr>
                <w:rFonts w:cstheme="minorHAnsi"/>
              </w:rPr>
              <w:t xml:space="preserve">manjša od 90 </w:t>
            </w:r>
            <w:proofErr w:type="spellStart"/>
            <w:r>
              <w:rPr>
                <w:rFonts w:cstheme="minorHAnsi"/>
              </w:rPr>
              <w:t>nm</w:t>
            </w:r>
            <w:proofErr w:type="spellEnd"/>
            <w:r>
              <w:rPr>
                <w:rFonts w:cstheme="minorHAnsi"/>
              </w:rPr>
              <w:t>),</w:t>
            </w:r>
          </w:p>
          <w:p w14:paraId="4973322D" w14:textId="77777777"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 xml:space="preserve">hitro slikanje detajlov vzorca v velikosti 90 </w:t>
            </w:r>
            <w:proofErr w:type="spellStart"/>
            <w:r>
              <w:rPr>
                <w:rFonts w:cstheme="minorHAnsi"/>
              </w:rPr>
              <w:t>nm</w:t>
            </w:r>
            <w:proofErr w:type="spellEnd"/>
            <w:r>
              <w:rPr>
                <w:rFonts w:cstheme="minorHAnsi"/>
              </w:rPr>
              <w:t xml:space="preserve"> ali manj,</w:t>
            </w:r>
          </w:p>
          <w:p w14:paraId="5172DE65" w14:textId="3288B49D" w:rsidR="00DE7193" w:rsidRDefault="00DE7193" w:rsidP="00DE7193">
            <w:pPr>
              <w:widowControl w:val="0"/>
              <w:autoSpaceDE w:val="0"/>
              <w:autoSpaceDN w:val="0"/>
              <w:spacing w:after="0"/>
              <w:rPr>
                <w:rFonts w:cstheme="minorHAnsi"/>
              </w:rPr>
            </w:pPr>
            <w:r w:rsidRPr="0068102E">
              <w:rPr>
                <w:rFonts w:cstheme="minorHAnsi"/>
                <w:b/>
                <w:bCs/>
              </w:rPr>
              <w:lastRenderedPageBreak/>
              <w:t xml:space="preserve">Notranja </w:t>
            </w:r>
            <w:proofErr w:type="spellStart"/>
            <w:r w:rsidRPr="0068102E">
              <w:rPr>
                <w:rFonts w:cstheme="minorHAnsi"/>
                <w:b/>
                <w:bCs/>
              </w:rPr>
              <w:t>Faradejeva</w:t>
            </w:r>
            <w:proofErr w:type="spellEnd"/>
            <w:r w:rsidRPr="0068102E">
              <w:rPr>
                <w:rFonts w:cstheme="minorHAnsi"/>
                <w:b/>
                <w:bCs/>
              </w:rPr>
              <w:t xml:space="preserve"> </w:t>
            </w:r>
            <w:r>
              <w:rPr>
                <w:rFonts w:cstheme="minorHAnsi"/>
                <w:b/>
                <w:bCs/>
              </w:rPr>
              <w:t>skodelica</w:t>
            </w:r>
            <w:r>
              <w:rPr>
                <w:rFonts w:cstheme="minorHAnsi"/>
              </w:rPr>
              <w:t xml:space="preserve"> (angl. </w:t>
            </w:r>
            <w:r w:rsidRPr="00CA51BC">
              <w:rPr>
                <w:rFonts w:cstheme="minorHAnsi"/>
                <w:i/>
                <w:iCs/>
              </w:rPr>
              <w:t xml:space="preserve">Faraday </w:t>
            </w:r>
            <w:proofErr w:type="spellStart"/>
            <w:r w:rsidRPr="00CA51BC">
              <w:rPr>
                <w:rFonts w:cstheme="minorHAnsi"/>
                <w:i/>
                <w:iCs/>
              </w:rPr>
              <w:t>cup</w:t>
            </w:r>
            <w:proofErr w:type="spellEnd"/>
            <w:r>
              <w:rPr>
                <w:rFonts w:cstheme="minorHAnsi"/>
              </w:rPr>
              <w:t>) mora biti vključena v sistemu</w:t>
            </w:r>
            <w:r w:rsidRPr="00AF4F44">
              <w:rPr>
                <w:rFonts w:cstheme="minorHAnsi"/>
              </w:rPr>
              <w:t>.</w:t>
            </w:r>
          </w:p>
          <w:p w14:paraId="7C1C3197" w14:textId="1D0F6173" w:rsidR="00DE7193" w:rsidRPr="00F05FCE" w:rsidRDefault="00DE7193" w:rsidP="00DE7193">
            <w:pPr>
              <w:widowControl w:val="0"/>
              <w:autoSpaceDE w:val="0"/>
              <w:autoSpaceDN w:val="0"/>
              <w:spacing w:after="0"/>
              <w:rPr>
                <w:rFonts w:cstheme="minorHAnsi"/>
              </w:rPr>
            </w:pPr>
            <w:r>
              <w:rPr>
                <w:rFonts w:cstheme="minorHAnsi"/>
              </w:rPr>
              <w:t xml:space="preserve">Vključen mora biti tudi </w:t>
            </w:r>
            <w:r w:rsidRPr="00F05FCE">
              <w:rPr>
                <w:rFonts w:cstheme="minorHAnsi"/>
                <w:b/>
                <w:bCs/>
              </w:rPr>
              <w:t>analizator</w:t>
            </w:r>
            <w:r>
              <w:rPr>
                <w:rFonts w:cstheme="minorHAnsi"/>
                <w:b/>
                <w:bCs/>
              </w:rPr>
              <w:t xml:space="preserve"> na čas preleta</w:t>
            </w:r>
            <w:r w:rsidRPr="00F05FCE">
              <w:rPr>
                <w:rFonts w:cstheme="minorHAnsi"/>
              </w:rPr>
              <w:t xml:space="preserve"> (angl. </w:t>
            </w:r>
            <w:r w:rsidRPr="00F05FCE">
              <w:rPr>
                <w:rFonts w:cstheme="minorHAnsi"/>
                <w:i/>
                <w:iCs/>
              </w:rPr>
              <w:t>time-</w:t>
            </w:r>
            <w:proofErr w:type="spellStart"/>
            <w:r w:rsidRPr="00F05FCE">
              <w:rPr>
                <w:rFonts w:cstheme="minorHAnsi"/>
                <w:i/>
                <w:iCs/>
              </w:rPr>
              <w:t>of</w:t>
            </w:r>
            <w:proofErr w:type="spellEnd"/>
            <w:r w:rsidRPr="00F05FCE">
              <w:rPr>
                <w:rFonts w:cstheme="minorHAnsi"/>
                <w:i/>
                <w:iCs/>
              </w:rPr>
              <w:t>-</w:t>
            </w:r>
            <w:proofErr w:type="spellStart"/>
            <w:r w:rsidRPr="00F05FCE">
              <w:rPr>
                <w:rFonts w:cstheme="minorHAnsi"/>
                <w:i/>
                <w:iCs/>
              </w:rPr>
              <w:t>flight</w:t>
            </w:r>
            <w:proofErr w:type="spellEnd"/>
            <w:r>
              <w:rPr>
                <w:rFonts w:cstheme="minorHAnsi"/>
              </w:rPr>
              <w:t>,</w:t>
            </w:r>
            <w:r w:rsidRPr="00F05FCE">
              <w:rPr>
                <w:rFonts w:cstheme="minorHAnsi"/>
              </w:rPr>
              <w:t xml:space="preserve"> krajše </w:t>
            </w:r>
            <w:r>
              <w:rPr>
                <w:rFonts w:cstheme="minorHAnsi"/>
                <w:b/>
                <w:bCs/>
              </w:rPr>
              <w:t>TOF-analizator)</w:t>
            </w:r>
            <w:r w:rsidRPr="00F05FCE">
              <w:rPr>
                <w:rFonts w:cstheme="minorHAnsi"/>
              </w:rPr>
              <w:t xml:space="preserve"> </w:t>
            </w:r>
            <w:r>
              <w:rPr>
                <w:rFonts w:cstheme="minorHAnsi"/>
              </w:rPr>
              <w:t xml:space="preserve">in </w:t>
            </w:r>
            <w:r w:rsidRPr="00F05FCE">
              <w:rPr>
                <w:rFonts w:cstheme="minorHAnsi"/>
              </w:rPr>
              <w:t>mora imeti/dosegati naslednje karakteristike:</w:t>
            </w:r>
          </w:p>
          <w:p w14:paraId="60A77A7F" w14:textId="049F3A3C" w:rsidR="00DE7193" w:rsidRPr="003A25C3" w:rsidRDefault="00DE7193" w:rsidP="00DE7193">
            <w:pPr>
              <w:pStyle w:val="Odstavekseznama"/>
              <w:widowControl w:val="0"/>
              <w:numPr>
                <w:ilvl w:val="0"/>
                <w:numId w:val="6"/>
              </w:numPr>
              <w:autoSpaceDE w:val="0"/>
              <w:autoSpaceDN w:val="0"/>
              <w:adjustRightInd w:val="0"/>
              <w:spacing w:after="0"/>
              <w:rPr>
                <w:rFonts w:cstheme="minorHAnsi"/>
              </w:rPr>
            </w:pPr>
            <w:r w:rsidRPr="003A25C3">
              <w:rPr>
                <w:rFonts w:cstheme="minorHAnsi"/>
              </w:rPr>
              <w:t>visoko transmisijo sekundarnih ionov in hkrati visoko masno ločljivost  (</w:t>
            </w:r>
            <w:r>
              <w:rPr>
                <w:rFonts w:cstheme="minorHAnsi"/>
              </w:rPr>
              <w:t xml:space="preserve">transmisija (angl. </w:t>
            </w:r>
            <w:proofErr w:type="spellStart"/>
            <w:r w:rsidRPr="00094D3A">
              <w:rPr>
                <w:rFonts w:cstheme="minorHAnsi"/>
                <w:i/>
                <w:iCs/>
              </w:rPr>
              <w:t>transmission</w:t>
            </w:r>
            <w:proofErr w:type="spellEnd"/>
            <w:r>
              <w:rPr>
                <w:rFonts w:cstheme="minorHAnsi"/>
              </w:rPr>
              <w:t xml:space="preserve">) </w:t>
            </w:r>
            <w:r w:rsidRPr="003A25C3">
              <w:rPr>
                <w:rFonts w:cstheme="minorHAnsi"/>
              </w:rPr>
              <w:t>&gt;8</w:t>
            </w:r>
            <w:r>
              <w:rPr>
                <w:rFonts w:cstheme="minorHAnsi"/>
              </w:rPr>
              <w:t>,</w:t>
            </w:r>
            <w:r w:rsidRPr="003A25C3">
              <w:rPr>
                <w:rFonts w:cstheme="minorHAnsi"/>
              </w:rPr>
              <w:t>0 x 10</w:t>
            </w:r>
            <w:r w:rsidRPr="00094D3A">
              <w:rPr>
                <w:rFonts w:cstheme="minorHAnsi"/>
                <w:vertAlign w:val="superscript"/>
              </w:rPr>
              <w:t>8</w:t>
            </w:r>
            <w:r w:rsidRPr="003A25C3">
              <w:rPr>
                <w:rFonts w:cstheme="minorHAnsi"/>
              </w:rPr>
              <w:t xml:space="preserve"> Al</w:t>
            </w:r>
            <w:r w:rsidRPr="009E5C40">
              <w:rPr>
                <w:rFonts w:cstheme="minorHAnsi"/>
                <w:vertAlign w:val="superscript"/>
              </w:rPr>
              <w:t>+</w:t>
            </w:r>
            <w:r w:rsidRPr="003A25C3">
              <w:rPr>
                <w:rFonts w:cstheme="minorHAnsi"/>
              </w:rPr>
              <w:t>/</w:t>
            </w:r>
            <w:proofErr w:type="spellStart"/>
            <w:r w:rsidRPr="003A25C3">
              <w:rPr>
                <w:rFonts w:cstheme="minorHAnsi"/>
              </w:rPr>
              <w:t>nC</w:t>
            </w:r>
            <w:proofErr w:type="spellEnd"/>
            <w:r w:rsidRPr="003A25C3">
              <w:rPr>
                <w:rFonts w:cstheme="minorHAnsi"/>
              </w:rPr>
              <w:t xml:space="preserve">, </w:t>
            </w:r>
            <w:r>
              <w:rPr>
                <w:rFonts w:cstheme="minorHAnsi"/>
              </w:rPr>
              <w:t>masna ločljivost</w:t>
            </w:r>
            <w:r w:rsidRPr="003A25C3">
              <w:rPr>
                <w:rFonts w:cstheme="minorHAnsi"/>
              </w:rPr>
              <w:t xml:space="preserve"> &gt; 7</w:t>
            </w:r>
            <w:r>
              <w:rPr>
                <w:rFonts w:cstheme="minorHAnsi"/>
              </w:rPr>
              <w:t xml:space="preserve"> </w:t>
            </w:r>
            <w:r w:rsidRPr="003A25C3">
              <w:rPr>
                <w:rFonts w:cstheme="minorHAnsi"/>
              </w:rPr>
              <w:t>000),</w:t>
            </w:r>
          </w:p>
          <w:p w14:paraId="141331BB" w14:textId="31D46529"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vzporedno zaznavanje vseh mas ene polaritete sekundarnih ionov,</w:t>
            </w:r>
          </w:p>
          <w:p w14:paraId="3F67935F" w14:textId="2A987441"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masno območje: več kot 12</w:t>
            </w:r>
            <w:r>
              <w:rPr>
                <w:rFonts w:cstheme="minorHAnsi"/>
              </w:rPr>
              <w:t xml:space="preserve"> </w:t>
            </w:r>
            <w:r w:rsidRPr="00F05FCE">
              <w:rPr>
                <w:rFonts w:cstheme="minorHAnsi"/>
              </w:rPr>
              <w:t xml:space="preserve">000 </w:t>
            </w:r>
            <w:r>
              <w:rPr>
                <w:rFonts w:cstheme="minorHAnsi"/>
              </w:rPr>
              <w:t>atomskih masnih enot</w:t>
            </w:r>
            <w:r w:rsidRPr="00F05FCE">
              <w:rPr>
                <w:rFonts w:cstheme="minorHAnsi"/>
              </w:rPr>
              <w:t>,</w:t>
            </w:r>
          </w:p>
          <w:p w14:paraId="038D8572" w14:textId="5E6A7C33"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Pr>
                <w:rFonts w:cstheme="minorHAnsi"/>
              </w:rPr>
              <w:t xml:space="preserve">dosegati mora </w:t>
            </w:r>
            <w:r w:rsidRPr="00F05FCE">
              <w:rPr>
                <w:rFonts w:cstheme="minorHAnsi"/>
              </w:rPr>
              <w:t>masno ločljivost več kot 18</w:t>
            </w:r>
            <w:r>
              <w:rPr>
                <w:rFonts w:cstheme="minorHAnsi"/>
              </w:rPr>
              <w:t xml:space="preserve"> </w:t>
            </w:r>
            <w:r w:rsidRPr="00F05FCE">
              <w:rPr>
                <w:rFonts w:cstheme="minorHAnsi"/>
              </w:rPr>
              <w:t xml:space="preserve">000 za </w:t>
            </w:r>
            <w:r>
              <w:rPr>
                <w:rFonts w:cstheme="minorHAnsi"/>
              </w:rPr>
              <w:t>manjše</w:t>
            </w:r>
            <w:r w:rsidRPr="00F05FCE">
              <w:rPr>
                <w:rFonts w:cstheme="minorHAnsi"/>
              </w:rPr>
              <w:t xml:space="preserve"> mase (29 </w:t>
            </w:r>
            <w:r>
              <w:rPr>
                <w:rFonts w:cstheme="minorHAnsi"/>
              </w:rPr>
              <w:t>atomskih masnih enot</w:t>
            </w:r>
            <w:r w:rsidRPr="00F05FCE">
              <w:rPr>
                <w:rFonts w:cstheme="minorHAnsi"/>
              </w:rPr>
              <w:t>) ter 26</w:t>
            </w:r>
            <w:r>
              <w:rPr>
                <w:rFonts w:cstheme="minorHAnsi"/>
              </w:rPr>
              <w:t xml:space="preserve"> </w:t>
            </w:r>
            <w:r w:rsidRPr="00F05FCE">
              <w:rPr>
                <w:rFonts w:cstheme="minorHAnsi"/>
              </w:rPr>
              <w:t xml:space="preserve">000 ali več za </w:t>
            </w:r>
            <w:r>
              <w:rPr>
                <w:rFonts w:cstheme="minorHAnsi"/>
              </w:rPr>
              <w:t>večje</w:t>
            </w:r>
            <w:r w:rsidRPr="00F05FCE">
              <w:rPr>
                <w:rFonts w:cstheme="minorHAnsi"/>
              </w:rPr>
              <w:t xml:space="preserve"> mase (več kot 200 </w:t>
            </w:r>
            <w:r>
              <w:rPr>
                <w:rFonts w:cstheme="minorHAnsi"/>
              </w:rPr>
              <w:t>atomskih masnih enot</w:t>
            </w:r>
            <w:r w:rsidRPr="00F05FCE">
              <w:rPr>
                <w:rFonts w:cstheme="minorHAnsi"/>
              </w:rPr>
              <w:t>),</w:t>
            </w:r>
          </w:p>
          <w:p w14:paraId="67452966" w14:textId="75CC557C"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TOF</w:t>
            </w:r>
            <w:r>
              <w:rPr>
                <w:rFonts w:cstheme="minorHAnsi"/>
              </w:rPr>
              <w:t>-</w:t>
            </w:r>
            <w:r w:rsidRPr="00F05FCE">
              <w:rPr>
                <w:rFonts w:cstheme="minorHAnsi"/>
              </w:rPr>
              <w:t>analizator mora vsebovati tudi detektor sekundarnih ionov s pripadajočim sistemom registracije podatkov, ki omogoča linearno zaznavanje in obdelavo z visokimi hitrostmi zajemanja podatkov (več kot 1x10</w:t>
            </w:r>
            <w:r w:rsidRPr="007C12BB">
              <w:rPr>
                <w:rFonts w:cstheme="minorHAnsi"/>
                <w:vertAlign w:val="superscript"/>
              </w:rPr>
              <w:t>7</w:t>
            </w:r>
            <w:r w:rsidRPr="00F05FCE">
              <w:rPr>
                <w:rFonts w:cstheme="minorHAnsi"/>
              </w:rPr>
              <w:t xml:space="preserve"> </w:t>
            </w:r>
            <w:proofErr w:type="spellStart"/>
            <w:r w:rsidRPr="00F05FCE">
              <w:rPr>
                <w:rFonts w:cstheme="minorHAnsi"/>
              </w:rPr>
              <w:t>cts</w:t>
            </w:r>
            <w:proofErr w:type="spellEnd"/>
            <w:r>
              <w:rPr>
                <w:rFonts w:cstheme="minorHAnsi"/>
              </w:rPr>
              <w:t xml:space="preserve"> – </w:t>
            </w:r>
            <w:proofErr w:type="spellStart"/>
            <w:r>
              <w:rPr>
                <w:rFonts w:cstheme="minorHAnsi"/>
              </w:rPr>
              <w:t>cts</w:t>
            </w:r>
            <w:proofErr w:type="spellEnd"/>
            <w:r>
              <w:rPr>
                <w:rFonts w:cstheme="minorHAnsi"/>
              </w:rPr>
              <w:t xml:space="preserve">, število na sekundo (angl. </w:t>
            </w:r>
            <w:proofErr w:type="spellStart"/>
            <w:r w:rsidRPr="00A6149A">
              <w:rPr>
                <w:rFonts w:cstheme="minorHAnsi"/>
                <w:i/>
                <w:iCs/>
              </w:rPr>
              <w:t>counts</w:t>
            </w:r>
            <w:proofErr w:type="spellEnd"/>
            <w:r w:rsidRPr="00A6149A">
              <w:rPr>
                <w:rFonts w:cstheme="minorHAnsi"/>
                <w:i/>
                <w:iCs/>
              </w:rPr>
              <w:t xml:space="preserve"> per </w:t>
            </w:r>
            <w:proofErr w:type="spellStart"/>
            <w:r w:rsidRPr="00A6149A">
              <w:rPr>
                <w:rFonts w:cstheme="minorHAnsi"/>
                <w:i/>
                <w:iCs/>
              </w:rPr>
              <w:t>second</w:t>
            </w:r>
            <w:proofErr w:type="spellEnd"/>
            <w:r>
              <w:rPr>
                <w:rFonts w:cstheme="minorHAnsi"/>
              </w:rPr>
              <w:t xml:space="preserve">, </w:t>
            </w:r>
            <w:proofErr w:type="spellStart"/>
            <w:r>
              <w:rPr>
                <w:rFonts w:cstheme="minorHAnsi"/>
              </w:rPr>
              <w:t>cps</w:t>
            </w:r>
            <w:proofErr w:type="spellEnd"/>
            <w:r>
              <w:rPr>
                <w:rFonts w:cstheme="minorHAnsi"/>
              </w:rPr>
              <w:t>)</w:t>
            </w:r>
            <w:r w:rsidRPr="00F05FCE">
              <w:rPr>
                <w:rFonts w:cstheme="minorHAnsi"/>
              </w:rPr>
              <w:t xml:space="preserve">) za določeno vrsto sekundarnih ionov. Hkrati mora biti omogočeno linearno zajemanje podatkov z </w:t>
            </w:r>
            <w:r>
              <w:rPr>
                <w:rFonts w:cstheme="minorHAnsi"/>
              </w:rPr>
              <w:t>minimalno</w:t>
            </w:r>
            <w:r w:rsidRPr="00F05FCE">
              <w:rPr>
                <w:rFonts w:cstheme="minorHAnsi"/>
              </w:rPr>
              <w:t xml:space="preserve"> hitrostjo, manjšo od 0.1 </w:t>
            </w:r>
            <w:proofErr w:type="spellStart"/>
            <w:r w:rsidRPr="00F05FCE">
              <w:rPr>
                <w:rFonts w:cstheme="minorHAnsi"/>
              </w:rPr>
              <w:t>cts</w:t>
            </w:r>
            <w:proofErr w:type="spellEnd"/>
            <w:r w:rsidRPr="00F05FCE">
              <w:rPr>
                <w:rFonts w:cstheme="minorHAnsi"/>
              </w:rPr>
              <w:t>, brez sprememb v vrednostih tokov primarnih ionov ali nastavitev analizatorja,</w:t>
            </w:r>
          </w:p>
          <w:p w14:paraId="635216BA" w14:textId="28BCCAE9"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 xml:space="preserve">meritve tokov primarnih pulzirajočih ionov za posamezne mase v območju do 50 </w:t>
            </w:r>
            <w:proofErr w:type="spellStart"/>
            <w:r w:rsidRPr="00F05FCE">
              <w:rPr>
                <w:rFonts w:cstheme="minorHAnsi"/>
              </w:rPr>
              <w:t>fA</w:t>
            </w:r>
            <w:proofErr w:type="spellEnd"/>
            <w:r w:rsidRPr="00F05FCE">
              <w:rPr>
                <w:rFonts w:cstheme="minorHAnsi"/>
              </w:rPr>
              <w:t>,</w:t>
            </w:r>
          </w:p>
          <w:p w14:paraId="5F3ED441" w14:textId="1F50B588"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Pr>
                <w:rFonts w:cstheme="minorHAnsi"/>
              </w:rPr>
              <w:t>v</w:t>
            </w:r>
            <w:r w:rsidRPr="00F05FCE">
              <w:rPr>
                <w:rFonts w:cstheme="minorHAnsi"/>
              </w:rPr>
              <w:t>akuumski sistem za doseganje ultra-visokega vakuuma v glavni komori manj kot 5x10</w:t>
            </w:r>
            <w:r>
              <w:rPr>
                <w:rFonts w:cstheme="minorHAnsi"/>
                <w:vertAlign w:val="superscript"/>
              </w:rPr>
              <w:t>–</w:t>
            </w:r>
            <w:r w:rsidRPr="003A25C3">
              <w:rPr>
                <w:rFonts w:cstheme="minorHAnsi"/>
                <w:vertAlign w:val="superscript"/>
              </w:rPr>
              <w:t>10</w:t>
            </w:r>
            <w:r w:rsidRPr="00F05FCE">
              <w:rPr>
                <w:rFonts w:cstheme="minorHAnsi"/>
              </w:rPr>
              <w:t xml:space="preserve"> </w:t>
            </w:r>
            <w:proofErr w:type="spellStart"/>
            <w:r w:rsidRPr="00F05FCE">
              <w:rPr>
                <w:rFonts w:cstheme="minorHAnsi"/>
              </w:rPr>
              <w:t>torr</w:t>
            </w:r>
            <w:proofErr w:type="spellEnd"/>
            <w:r w:rsidRPr="00F05FCE">
              <w:rPr>
                <w:rFonts w:cstheme="minorHAnsi"/>
              </w:rPr>
              <w:t>,</w:t>
            </w:r>
          </w:p>
          <w:p w14:paraId="0861B708" w14:textId="0C621820" w:rsidR="00DE7193"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hrup, ki ga povzroči instrument mora biti manj</w:t>
            </w:r>
            <w:r>
              <w:rPr>
                <w:rFonts w:cstheme="minorHAnsi"/>
              </w:rPr>
              <w:t>ši od 5</w:t>
            </w:r>
            <w:r w:rsidRPr="00F05FCE">
              <w:rPr>
                <w:rFonts w:cstheme="minorHAnsi"/>
              </w:rPr>
              <w:t xml:space="preserve">4 </w:t>
            </w:r>
            <w:proofErr w:type="spellStart"/>
            <w:r w:rsidRPr="00F05FCE">
              <w:rPr>
                <w:rFonts w:cstheme="minorHAnsi"/>
              </w:rPr>
              <w:t>dB</w:t>
            </w:r>
            <w:proofErr w:type="spellEnd"/>
            <w:r w:rsidRPr="00F05FCE">
              <w:rPr>
                <w:rFonts w:cstheme="minorHAnsi"/>
              </w:rPr>
              <w:t>,</w:t>
            </w:r>
          </w:p>
          <w:p w14:paraId="2A44287E" w14:textId="52AE67DA" w:rsidR="00DE7193" w:rsidRDefault="00DE7193" w:rsidP="00DE7193">
            <w:pPr>
              <w:widowControl w:val="0"/>
              <w:autoSpaceDE w:val="0"/>
              <w:autoSpaceDN w:val="0"/>
              <w:adjustRightInd w:val="0"/>
              <w:spacing w:after="0"/>
              <w:rPr>
                <w:rFonts w:cstheme="minorHAnsi"/>
              </w:rPr>
            </w:pPr>
          </w:p>
          <w:p w14:paraId="07D2EED7" w14:textId="75AFAF6D" w:rsidR="00DE7193" w:rsidRDefault="00DE7193" w:rsidP="00DE7193">
            <w:pPr>
              <w:widowControl w:val="0"/>
              <w:autoSpaceDE w:val="0"/>
              <w:autoSpaceDN w:val="0"/>
              <w:adjustRightInd w:val="0"/>
              <w:spacing w:after="0"/>
              <w:rPr>
                <w:rFonts w:cstheme="minorHAnsi"/>
              </w:rPr>
            </w:pPr>
            <w:r w:rsidRPr="001A09CF">
              <w:rPr>
                <w:rFonts w:cstheme="minorHAnsi"/>
              </w:rPr>
              <w:t xml:space="preserve">Paket </w:t>
            </w:r>
            <w:r w:rsidRPr="00A06EB9">
              <w:rPr>
                <w:rFonts w:cstheme="minorHAnsi"/>
                <w:b/>
                <w:bCs/>
              </w:rPr>
              <w:t>MS/MS (tandemska MS) za analizator TOF</w:t>
            </w:r>
            <w:r w:rsidRPr="001A09CF">
              <w:rPr>
                <w:rFonts w:cstheme="minorHAnsi"/>
              </w:rPr>
              <w:t xml:space="preserve">, ki mora omogočati preusmeritev posameznih molekul </w:t>
            </w:r>
            <w:proofErr w:type="spellStart"/>
            <w:r w:rsidRPr="001A09CF">
              <w:rPr>
                <w:rFonts w:cstheme="minorHAnsi"/>
              </w:rPr>
              <w:t>prekurzorjev</w:t>
            </w:r>
            <w:proofErr w:type="spellEnd"/>
            <w:r w:rsidRPr="001A09CF">
              <w:rPr>
                <w:rFonts w:cstheme="minorHAnsi"/>
              </w:rPr>
              <w:t xml:space="preserve"> v </w:t>
            </w:r>
            <w:proofErr w:type="spellStart"/>
            <w:r w:rsidRPr="001A09CF">
              <w:rPr>
                <w:rFonts w:cstheme="minorHAnsi"/>
              </w:rPr>
              <w:t>trkovno</w:t>
            </w:r>
            <w:proofErr w:type="spellEnd"/>
            <w:r w:rsidRPr="001A09CF">
              <w:rPr>
                <w:rFonts w:cstheme="minorHAnsi"/>
              </w:rPr>
              <w:t xml:space="preserve"> celico z visoko energijo (disociacija, ki jo povzroči trk, angl. </w:t>
            </w:r>
            <w:proofErr w:type="spellStart"/>
            <w:r w:rsidRPr="001A09CF">
              <w:rPr>
                <w:rFonts w:cstheme="minorHAnsi"/>
                <w:i/>
                <w:iCs/>
              </w:rPr>
              <w:t>collision</w:t>
            </w:r>
            <w:proofErr w:type="spellEnd"/>
            <w:r w:rsidRPr="001A09CF">
              <w:rPr>
                <w:rFonts w:cstheme="minorHAnsi"/>
                <w:i/>
                <w:iCs/>
              </w:rPr>
              <w:t xml:space="preserve"> </w:t>
            </w:r>
            <w:proofErr w:type="spellStart"/>
            <w:r w:rsidRPr="001A09CF">
              <w:rPr>
                <w:rFonts w:cstheme="minorHAnsi"/>
                <w:i/>
                <w:iCs/>
              </w:rPr>
              <w:t>induced</w:t>
            </w:r>
            <w:proofErr w:type="spellEnd"/>
            <w:r w:rsidRPr="001A09CF">
              <w:rPr>
                <w:rFonts w:cstheme="minorHAnsi"/>
                <w:i/>
                <w:iCs/>
              </w:rPr>
              <w:t xml:space="preserve"> </w:t>
            </w:r>
            <w:proofErr w:type="spellStart"/>
            <w:r w:rsidRPr="001A09CF">
              <w:rPr>
                <w:rFonts w:cstheme="minorHAnsi"/>
                <w:i/>
                <w:iCs/>
              </w:rPr>
              <w:t>damage</w:t>
            </w:r>
            <w:proofErr w:type="spellEnd"/>
            <w:r w:rsidRPr="001A09CF">
              <w:rPr>
                <w:rFonts w:cstheme="minorHAnsi"/>
              </w:rPr>
              <w:t xml:space="preserve"> (CID)). </w:t>
            </w:r>
            <w:r>
              <w:rPr>
                <w:rFonts w:cstheme="minorHAnsi"/>
              </w:rPr>
              <w:t>Paket MS/MS mora omogočati izbiro</w:t>
            </w:r>
            <w:r w:rsidRPr="001A09CF">
              <w:rPr>
                <w:rFonts w:cstheme="minorHAnsi"/>
              </w:rPr>
              <w:t xml:space="preserve"> </w:t>
            </w:r>
            <w:proofErr w:type="spellStart"/>
            <w:r w:rsidRPr="001A09CF">
              <w:rPr>
                <w:rFonts w:cstheme="minorHAnsi"/>
              </w:rPr>
              <w:t>prekurzorja</w:t>
            </w:r>
            <w:proofErr w:type="spellEnd"/>
            <w:r w:rsidRPr="001A09CF">
              <w:rPr>
                <w:rFonts w:cstheme="minorHAnsi"/>
              </w:rPr>
              <w:t xml:space="preserve"> z masno ločljivostjo 3000 ali več, tako da je mogoče različne molekulske zvrsti izbrati posamezno iz iste </w:t>
            </w:r>
            <w:r>
              <w:rPr>
                <w:rFonts w:cstheme="minorHAnsi"/>
              </w:rPr>
              <w:t>nominalne</w:t>
            </w:r>
            <w:r w:rsidRPr="001A09CF">
              <w:rPr>
                <w:rFonts w:cstheme="minorHAnsi"/>
              </w:rPr>
              <w:t xml:space="preserve"> mase. Paket MS/MS z </w:t>
            </w:r>
            <w:proofErr w:type="spellStart"/>
            <w:r w:rsidRPr="001A09CF">
              <w:rPr>
                <w:rFonts w:cstheme="minorHAnsi"/>
              </w:rPr>
              <w:t>analizatojem</w:t>
            </w:r>
            <w:proofErr w:type="spellEnd"/>
            <w:r w:rsidRPr="001A09CF">
              <w:rPr>
                <w:rFonts w:cstheme="minorHAnsi"/>
              </w:rPr>
              <w:t xml:space="preserve"> na čas preleta mora vključevati vso strojno in programsko opremo za </w:t>
            </w:r>
            <w:r>
              <w:rPr>
                <w:rFonts w:cstheme="minorHAnsi"/>
              </w:rPr>
              <w:t xml:space="preserve">izbiro </w:t>
            </w:r>
            <w:proofErr w:type="spellStart"/>
            <w:r w:rsidRPr="001A09CF">
              <w:rPr>
                <w:rFonts w:cstheme="minorHAnsi"/>
              </w:rPr>
              <w:t>prekurzorja</w:t>
            </w:r>
            <w:proofErr w:type="spellEnd"/>
            <w:r w:rsidRPr="001A09CF">
              <w:rPr>
                <w:rFonts w:cstheme="minorHAnsi"/>
              </w:rPr>
              <w:t xml:space="preserve"> visoke hitrosti in selektivne mase.</w:t>
            </w:r>
          </w:p>
          <w:p w14:paraId="14FA0AB1" w14:textId="77777777" w:rsidR="00DE7193" w:rsidRPr="004B426C" w:rsidRDefault="00DE7193" w:rsidP="00DE7193">
            <w:pPr>
              <w:widowControl w:val="0"/>
              <w:autoSpaceDE w:val="0"/>
              <w:autoSpaceDN w:val="0"/>
              <w:adjustRightInd w:val="0"/>
              <w:spacing w:after="0"/>
              <w:rPr>
                <w:rFonts w:cstheme="minorHAnsi"/>
              </w:rPr>
            </w:pPr>
          </w:p>
          <w:p w14:paraId="1750D4A4" w14:textId="1177F5AD" w:rsidR="00DE7193" w:rsidRDefault="00DE7193" w:rsidP="00DE7193">
            <w:pPr>
              <w:widowControl w:val="0"/>
              <w:autoSpaceDE w:val="0"/>
              <w:autoSpaceDN w:val="0"/>
              <w:adjustRightInd w:val="0"/>
              <w:spacing w:after="0"/>
              <w:rPr>
                <w:rFonts w:cstheme="minorHAnsi"/>
              </w:rPr>
            </w:pPr>
            <w:r w:rsidRPr="00036F4F">
              <w:rPr>
                <w:rFonts w:cstheme="minorHAnsi"/>
                <w:b/>
                <w:bCs/>
              </w:rPr>
              <w:t>Vsi zahtevani ionski izvori</w:t>
            </w:r>
            <w:r w:rsidRPr="00C25617">
              <w:rPr>
                <w:rFonts w:cstheme="minorHAnsi"/>
              </w:rPr>
              <w:t xml:space="preserve"> (</w:t>
            </w:r>
            <w:r>
              <w:rPr>
                <w:rFonts w:cstheme="minorHAnsi"/>
              </w:rPr>
              <w:t>iz postavk 1.1, 1.2 in 1.3</w:t>
            </w:r>
            <w:r w:rsidRPr="00C25617">
              <w:rPr>
                <w:rFonts w:cstheme="minorHAnsi"/>
              </w:rPr>
              <w:t xml:space="preserve">) ter TOF analizator morajo biti nameščeni v glavni </w:t>
            </w:r>
            <w:r>
              <w:rPr>
                <w:rFonts w:cstheme="minorHAnsi"/>
              </w:rPr>
              <w:t xml:space="preserve">analitski </w:t>
            </w:r>
            <w:r w:rsidRPr="00C25617">
              <w:rPr>
                <w:rFonts w:cstheme="minorHAnsi"/>
              </w:rPr>
              <w:t>komori.</w:t>
            </w:r>
          </w:p>
          <w:p w14:paraId="35342C8F" w14:textId="180E0FB6" w:rsidR="00DE7193" w:rsidRPr="00036F4F" w:rsidRDefault="00DE7193" w:rsidP="00DE7193">
            <w:pPr>
              <w:widowControl w:val="0"/>
              <w:autoSpaceDE w:val="0"/>
              <w:autoSpaceDN w:val="0"/>
              <w:adjustRightInd w:val="0"/>
              <w:spacing w:after="0"/>
              <w:rPr>
                <w:rFonts w:cstheme="minorHAnsi"/>
              </w:rPr>
            </w:pPr>
            <w:r>
              <w:rPr>
                <w:rFonts w:cstheme="minorHAnsi"/>
              </w:rPr>
              <w:t>A</w:t>
            </w:r>
            <w:r w:rsidRPr="00C25617">
              <w:rPr>
                <w:rFonts w:cstheme="minorHAnsi"/>
              </w:rPr>
              <w:t xml:space="preserve">naliza vzorca z različnimi ionskimi izvori mora biti izvedena </w:t>
            </w:r>
            <w:r w:rsidRPr="00036F4F">
              <w:rPr>
                <w:rFonts w:cstheme="minorHAnsi"/>
                <w:b/>
                <w:bCs/>
              </w:rPr>
              <w:t xml:space="preserve">brez premikanja vzorca </w:t>
            </w:r>
            <w:r w:rsidRPr="00C25617">
              <w:rPr>
                <w:rFonts w:cstheme="minorHAnsi"/>
              </w:rPr>
              <w:t>med samo analizo</w:t>
            </w:r>
            <w:r>
              <w:rPr>
                <w:rFonts w:cstheme="minorHAnsi"/>
              </w:rPr>
              <w:t>.</w:t>
            </w:r>
            <w:r w:rsidRPr="00C25617">
              <w:rPr>
                <w:rFonts w:cstheme="minorHAnsi"/>
              </w:rPr>
              <w:t xml:space="preserve"> </w:t>
            </w:r>
          </w:p>
        </w:tc>
      </w:tr>
      <w:tr w:rsidR="00DE7193" w:rsidRPr="00DC1664" w14:paraId="2F8E42CC" w14:textId="77777777" w:rsidTr="0003162B">
        <w:tc>
          <w:tcPr>
            <w:tcW w:w="1086" w:type="dxa"/>
          </w:tcPr>
          <w:p w14:paraId="6860153A" w14:textId="272AF418" w:rsidR="00DE7193" w:rsidRPr="000379DF" w:rsidRDefault="00DE7193" w:rsidP="00DE7193">
            <w:pPr>
              <w:adjustRightInd w:val="0"/>
              <w:rPr>
                <w:rFonts w:cstheme="minorHAnsi"/>
                <w:lang w:eastAsia="en-US"/>
              </w:rPr>
            </w:pPr>
            <w:r>
              <w:rPr>
                <w:rFonts w:cstheme="minorHAnsi"/>
                <w:lang w:eastAsia="en-US"/>
              </w:rPr>
              <w:lastRenderedPageBreak/>
              <w:t>1</w:t>
            </w:r>
            <w:r w:rsidRPr="000379DF">
              <w:rPr>
                <w:rFonts w:cstheme="minorHAnsi"/>
                <w:lang w:eastAsia="en-US"/>
              </w:rPr>
              <w:t>.</w:t>
            </w:r>
            <w:r>
              <w:rPr>
                <w:rFonts w:cstheme="minorHAnsi"/>
                <w:lang w:eastAsia="en-US"/>
              </w:rPr>
              <w:t>2</w:t>
            </w:r>
          </w:p>
        </w:tc>
        <w:tc>
          <w:tcPr>
            <w:tcW w:w="1068" w:type="dxa"/>
          </w:tcPr>
          <w:p w14:paraId="491B4C6E"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374FE331" w14:textId="27461969" w:rsidR="00DE7193" w:rsidRDefault="00DE7193" w:rsidP="00DE7193">
            <w:pPr>
              <w:adjustRightInd w:val="0"/>
              <w:spacing w:after="0"/>
              <w:rPr>
                <w:rFonts w:cstheme="minorHAnsi"/>
                <w:b/>
                <w:bCs/>
              </w:rPr>
            </w:pPr>
            <w:r>
              <w:rPr>
                <w:rFonts w:cstheme="minorHAnsi"/>
                <w:b/>
                <w:bCs/>
              </w:rPr>
              <w:t xml:space="preserve">Sistem za analizo anorganskih vzorcev </w:t>
            </w:r>
            <w:r w:rsidRPr="00155042">
              <w:rPr>
                <w:rFonts w:cstheme="minorHAnsi"/>
              </w:rPr>
              <w:t>mora vsebovati:</w:t>
            </w:r>
          </w:p>
          <w:p w14:paraId="326E1727" w14:textId="167217D7" w:rsidR="00DE7193" w:rsidRPr="00C93DAA" w:rsidRDefault="00DE7193" w:rsidP="00DE7193">
            <w:pPr>
              <w:pStyle w:val="Odstavekseznama"/>
              <w:widowControl w:val="0"/>
              <w:numPr>
                <w:ilvl w:val="0"/>
                <w:numId w:val="6"/>
              </w:numPr>
              <w:autoSpaceDE w:val="0"/>
              <w:autoSpaceDN w:val="0"/>
              <w:spacing w:after="0"/>
              <w:rPr>
                <w:rFonts w:cstheme="minorHAnsi"/>
                <w:b/>
                <w:bCs/>
              </w:rPr>
            </w:pPr>
            <w:r w:rsidRPr="00210F58">
              <w:rPr>
                <w:rFonts w:cstheme="minorHAnsi"/>
              </w:rPr>
              <w:t xml:space="preserve">kolono z </w:t>
            </w:r>
            <w:r w:rsidRPr="00210F58">
              <w:rPr>
                <w:rFonts w:cstheme="minorHAnsi"/>
                <w:b/>
                <w:bCs/>
              </w:rPr>
              <w:t>dvema ionskima izvoroma</w:t>
            </w:r>
            <w:r>
              <w:rPr>
                <w:rFonts w:cstheme="minorHAnsi"/>
                <w:b/>
                <w:bCs/>
              </w:rPr>
              <w:t xml:space="preserve"> </w:t>
            </w:r>
            <w:r w:rsidRPr="00210F58">
              <w:rPr>
                <w:rFonts w:cstheme="minorHAnsi"/>
              </w:rPr>
              <w:t xml:space="preserve">z elektronskim </w:t>
            </w:r>
            <w:proofErr w:type="spellStart"/>
            <w:r w:rsidRPr="00210F58">
              <w:rPr>
                <w:rFonts w:cstheme="minorHAnsi"/>
              </w:rPr>
              <w:t>izbitjem</w:t>
            </w:r>
            <w:proofErr w:type="spellEnd"/>
            <w:r w:rsidRPr="00210F58">
              <w:rPr>
                <w:rFonts w:cstheme="minorHAnsi"/>
              </w:rPr>
              <w:t xml:space="preserve"> (angl. </w:t>
            </w:r>
            <w:proofErr w:type="spellStart"/>
            <w:r w:rsidRPr="00210F58">
              <w:rPr>
                <w:rFonts w:cstheme="minorHAnsi"/>
                <w:i/>
                <w:iCs/>
              </w:rPr>
              <w:t>electron</w:t>
            </w:r>
            <w:proofErr w:type="spellEnd"/>
            <w:r w:rsidRPr="00210F58">
              <w:rPr>
                <w:rFonts w:cstheme="minorHAnsi"/>
                <w:i/>
                <w:iCs/>
              </w:rPr>
              <w:t xml:space="preserve"> </w:t>
            </w:r>
            <w:proofErr w:type="spellStart"/>
            <w:r w:rsidRPr="00210F58">
              <w:rPr>
                <w:rFonts w:cstheme="minorHAnsi"/>
                <w:i/>
                <w:iCs/>
              </w:rPr>
              <w:t>impact</w:t>
            </w:r>
            <w:proofErr w:type="spellEnd"/>
            <w:r w:rsidRPr="00210F58">
              <w:rPr>
                <w:rFonts w:cstheme="minorHAnsi"/>
              </w:rPr>
              <w:t xml:space="preserve">) ionov </w:t>
            </w:r>
            <w:r>
              <w:rPr>
                <w:rFonts w:cstheme="minorHAnsi"/>
              </w:rPr>
              <w:t xml:space="preserve">(za delovanje z kisikom in plini Ar, Ne in </w:t>
            </w:r>
            <w:proofErr w:type="spellStart"/>
            <w:r>
              <w:rPr>
                <w:rFonts w:cstheme="minorHAnsi"/>
              </w:rPr>
              <w:t>Xe</w:t>
            </w:r>
            <w:proofErr w:type="spellEnd"/>
            <w:r>
              <w:rPr>
                <w:rFonts w:cstheme="minorHAnsi"/>
              </w:rPr>
              <w:t xml:space="preserve">) </w:t>
            </w:r>
            <w:r w:rsidRPr="00210F58">
              <w:rPr>
                <w:rFonts w:cstheme="minorHAnsi"/>
              </w:rPr>
              <w:t xml:space="preserve">in termično ionizacijo ionov cezija za dvojno globinsko profiliranje v kombinaciji </w:t>
            </w:r>
            <w:r w:rsidRPr="00621AC1">
              <w:rPr>
                <w:rFonts w:cstheme="minorHAnsi"/>
                <w:b/>
                <w:bCs/>
              </w:rPr>
              <w:t xml:space="preserve">z izvorom </w:t>
            </w:r>
            <w:proofErr w:type="spellStart"/>
            <w:r w:rsidRPr="00621AC1">
              <w:rPr>
                <w:rFonts w:cstheme="minorHAnsi"/>
                <w:b/>
                <w:bCs/>
              </w:rPr>
              <w:t>klastrov</w:t>
            </w:r>
            <w:proofErr w:type="spellEnd"/>
            <w:r w:rsidRPr="00621AC1">
              <w:rPr>
                <w:rFonts w:cstheme="minorHAnsi"/>
                <w:b/>
                <w:bCs/>
              </w:rPr>
              <w:t xml:space="preserve"> bizmuta</w:t>
            </w:r>
            <w:r>
              <w:rPr>
                <w:rFonts w:cstheme="minorHAnsi"/>
              </w:rPr>
              <w:t xml:space="preserve">, z </w:t>
            </w:r>
            <w:r w:rsidRPr="00C93DAA">
              <w:rPr>
                <w:rFonts w:cstheme="minorHAnsi"/>
              </w:rPr>
              <w:t>minimaln</w:t>
            </w:r>
            <w:r>
              <w:rPr>
                <w:rFonts w:cstheme="minorHAnsi"/>
              </w:rPr>
              <w:t>o</w:t>
            </w:r>
            <w:r w:rsidRPr="00C93DAA">
              <w:rPr>
                <w:rFonts w:cstheme="minorHAnsi"/>
              </w:rPr>
              <w:t xml:space="preserve"> </w:t>
            </w:r>
            <w:r>
              <w:rPr>
                <w:rFonts w:cstheme="minorHAnsi"/>
              </w:rPr>
              <w:t xml:space="preserve">pospeševalno </w:t>
            </w:r>
            <w:r w:rsidRPr="00C93DAA">
              <w:rPr>
                <w:rFonts w:cstheme="minorHAnsi"/>
              </w:rPr>
              <w:t>energij</w:t>
            </w:r>
            <w:r>
              <w:rPr>
                <w:rFonts w:cstheme="minorHAnsi"/>
              </w:rPr>
              <w:t>o</w:t>
            </w:r>
            <w:r w:rsidRPr="00C93DAA">
              <w:rPr>
                <w:rFonts w:cstheme="minorHAnsi"/>
              </w:rPr>
              <w:t xml:space="preserve"> 100 </w:t>
            </w:r>
            <w:proofErr w:type="spellStart"/>
            <w:r w:rsidRPr="00C93DAA">
              <w:rPr>
                <w:rFonts w:cstheme="minorHAnsi"/>
              </w:rPr>
              <w:t>eV</w:t>
            </w:r>
            <w:proofErr w:type="spellEnd"/>
            <w:r>
              <w:rPr>
                <w:rFonts w:cstheme="minorHAnsi"/>
              </w:rPr>
              <w:t xml:space="preserve"> ali manj</w:t>
            </w:r>
            <w:r w:rsidRPr="00C93DAA">
              <w:rPr>
                <w:rFonts w:cstheme="minorHAnsi"/>
              </w:rPr>
              <w:t>,</w:t>
            </w:r>
          </w:p>
          <w:p w14:paraId="447B0511" w14:textId="1DDBCF44" w:rsidR="00DE7193" w:rsidRPr="0049688E" w:rsidRDefault="00DE7193" w:rsidP="00DE7193">
            <w:pPr>
              <w:pStyle w:val="Odstavekseznama"/>
              <w:widowControl w:val="0"/>
              <w:numPr>
                <w:ilvl w:val="0"/>
                <w:numId w:val="6"/>
              </w:numPr>
              <w:autoSpaceDE w:val="0"/>
              <w:autoSpaceDN w:val="0"/>
              <w:adjustRightInd w:val="0"/>
              <w:spacing w:after="0"/>
              <w:rPr>
                <w:rFonts w:cstheme="minorHAnsi"/>
              </w:rPr>
            </w:pPr>
            <w:r>
              <w:rPr>
                <w:rFonts w:cs="Calibri"/>
              </w:rPr>
              <w:t>g</w:t>
            </w:r>
            <w:r w:rsidRPr="0049688E">
              <w:rPr>
                <w:rFonts w:cs="Calibri"/>
              </w:rPr>
              <w:t xml:space="preserve">ostota toka </w:t>
            </w:r>
            <w:r>
              <w:rPr>
                <w:rFonts w:cs="Calibri"/>
              </w:rPr>
              <w:t xml:space="preserve">mora biti </w:t>
            </w:r>
            <w:r w:rsidRPr="0049688E">
              <w:rPr>
                <w:rFonts w:cs="Calibri"/>
              </w:rPr>
              <w:t>večja od 48 mA/cm</w:t>
            </w:r>
            <w:r w:rsidRPr="0049688E">
              <w:rPr>
                <w:rFonts w:cs="Calibri"/>
                <w:vertAlign w:val="superscript"/>
              </w:rPr>
              <w:t>2</w:t>
            </w:r>
            <w:r w:rsidRPr="0049688E">
              <w:rPr>
                <w:rFonts w:cs="Calibri"/>
              </w:rPr>
              <w:t xml:space="preserve"> </w:t>
            </w:r>
            <w:r>
              <w:rPr>
                <w:rFonts w:cs="Calibri"/>
              </w:rPr>
              <w:t xml:space="preserve">(za kisik) </w:t>
            </w:r>
            <w:r w:rsidRPr="0049688E">
              <w:rPr>
                <w:rFonts w:cs="Calibri"/>
              </w:rPr>
              <w:t>in večja od 12 mA/cm</w:t>
            </w:r>
            <w:r w:rsidRPr="0049688E">
              <w:rPr>
                <w:rFonts w:cs="Calibri"/>
                <w:vertAlign w:val="superscript"/>
              </w:rPr>
              <w:t>2</w:t>
            </w:r>
            <w:r w:rsidRPr="0049688E">
              <w:rPr>
                <w:rFonts w:cs="Calibri"/>
              </w:rPr>
              <w:t xml:space="preserve"> </w:t>
            </w:r>
            <w:r>
              <w:rPr>
                <w:rFonts w:cs="Calibri"/>
              </w:rPr>
              <w:t>(za cezij),</w:t>
            </w:r>
          </w:p>
          <w:p w14:paraId="3E7E251B" w14:textId="107BB84B" w:rsidR="00DE7193" w:rsidRDefault="00DE7193" w:rsidP="00DE7193">
            <w:pPr>
              <w:pStyle w:val="Odstavekseznama"/>
              <w:widowControl w:val="0"/>
              <w:numPr>
                <w:ilvl w:val="0"/>
                <w:numId w:val="6"/>
              </w:numPr>
              <w:autoSpaceDE w:val="0"/>
              <w:autoSpaceDN w:val="0"/>
              <w:adjustRightInd w:val="0"/>
              <w:spacing w:after="0"/>
              <w:rPr>
                <w:rFonts w:cstheme="minorHAnsi"/>
              </w:rPr>
            </w:pPr>
            <w:r>
              <w:rPr>
                <w:rFonts w:cstheme="minorHAnsi"/>
              </w:rPr>
              <w:t>minimalni premer žarkov za jedkanje: 10</w:t>
            </w:r>
            <w:r w:rsidRPr="00134EBC">
              <w:rPr>
                <w:rFonts w:cstheme="minorHAnsi"/>
              </w:rPr>
              <w:t xml:space="preserve"> </w:t>
            </w:r>
            <w:proofErr w:type="spellStart"/>
            <w:r w:rsidRPr="00134EBC">
              <w:rPr>
                <w:rFonts w:cstheme="minorHAnsi"/>
              </w:rPr>
              <w:t>μm</w:t>
            </w:r>
            <w:proofErr w:type="spellEnd"/>
            <w:r>
              <w:rPr>
                <w:rFonts w:cstheme="minorHAnsi"/>
              </w:rPr>
              <w:t xml:space="preserve"> (kisikov izvor) in 5 </w:t>
            </w:r>
            <w:proofErr w:type="spellStart"/>
            <w:r w:rsidRPr="00134EBC">
              <w:rPr>
                <w:rFonts w:cstheme="minorHAnsi"/>
              </w:rPr>
              <w:t>μm</w:t>
            </w:r>
            <w:proofErr w:type="spellEnd"/>
            <w:r>
              <w:rPr>
                <w:rFonts w:cstheme="minorHAnsi"/>
              </w:rPr>
              <w:t xml:space="preserve"> (cezijev izvor),</w:t>
            </w:r>
          </w:p>
          <w:p w14:paraId="41CAD725" w14:textId="018DCDE6" w:rsidR="00DE7193" w:rsidRDefault="00DE7193" w:rsidP="00DE7193">
            <w:pPr>
              <w:pStyle w:val="Odstavekseznama"/>
              <w:widowControl w:val="0"/>
              <w:numPr>
                <w:ilvl w:val="0"/>
                <w:numId w:val="6"/>
              </w:numPr>
              <w:autoSpaceDE w:val="0"/>
              <w:autoSpaceDN w:val="0"/>
              <w:adjustRightInd w:val="0"/>
              <w:spacing w:after="0"/>
              <w:rPr>
                <w:rFonts w:cstheme="minorHAnsi"/>
              </w:rPr>
            </w:pPr>
            <w:r>
              <w:rPr>
                <w:rFonts w:cstheme="minorHAnsi"/>
              </w:rPr>
              <w:t>strojno in programsko opremo za visoko-hitrostno in masno</w:t>
            </w:r>
            <w:r>
              <w:rPr>
                <w:rFonts w:cstheme="minorHAnsi"/>
              </w:rPr>
              <w:noBreakHyphen/>
              <w:t>selektivno slikanje s sekundarnimi ioni,</w:t>
            </w:r>
          </w:p>
          <w:p w14:paraId="1DAC8E38" w14:textId="77777777" w:rsidR="00DE7193" w:rsidRDefault="00DE7193" w:rsidP="00DE7193">
            <w:pPr>
              <w:pStyle w:val="Odstavekseznama"/>
              <w:widowControl w:val="0"/>
              <w:numPr>
                <w:ilvl w:val="0"/>
                <w:numId w:val="6"/>
              </w:numPr>
              <w:autoSpaceDE w:val="0"/>
              <w:autoSpaceDN w:val="0"/>
              <w:adjustRightInd w:val="0"/>
              <w:spacing w:after="0"/>
              <w:rPr>
                <w:rFonts w:cstheme="minorHAnsi"/>
              </w:rPr>
            </w:pPr>
            <w:r w:rsidRPr="00E4374B">
              <w:rPr>
                <w:rFonts w:cstheme="minorHAnsi"/>
                <w:b/>
                <w:bCs/>
              </w:rPr>
              <w:t xml:space="preserve">titanovo </w:t>
            </w:r>
            <w:proofErr w:type="spellStart"/>
            <w:r w:rsidRPr="00E4374B">
              <w:rPr>
                <w:rFonts w:cstheme="minorHAnsi"/>
                <w:b/>
                <w:bCs/>
              </w:rPr>
              <w:t>sublimacijsko</w:t>
            </w:r>
            <w:proofErr w:type="spellEnd"/>
            <w:r w:rsidRPr="00E4374B">
              <w:rPr>
                <w:rFonts w:cstheme="minorHAnsi"/>
                <w:b/>
                <w:bCs/>
              </w:rPr>
              <w:t xml:space="preserve"> črpalko</w:t>
            </w:r>
            <w:r>
              <w:rPr>
                <w:rFonts w:cstheme="minorHAnsi"/>
                <w:b/>
                <w:bCs/>
              </w:rPr>
              <w:t xml:space="preserve">, </w:t>
            </w:r>
            <w:r w:rsidRPr="00C01E19">
              <w:rPr>
                <w:rFonts w:cstheme="minorHAnsi"/>
              </w:rPr>
              <w:t>ki</w:t>
            </w:r>
            <w:r>
              <w:rPr>
                <w:rFonts w:cstheme="minorHAnsi"/>
                <w:b/>
                <w:bCs/>
              </w:rPr>
              <w:t xml:space="preserve"> </w:t>
            </w:r>
            <w:r w:rsidRPr="00E36DF7">
              <w:rPr>
                <w:rFonts w:cstheme="minorHAnsi"/>
              </w:rPr>
              <w:t>mora omogočati</w:t>
            </w:r>
            <w:r>
              <w:rPr>
                <w:rFonts w:cstheme="minorHAnsi"/>
                <w:b/>
                <w:bCs/>
              </w:rPr>
              <w:t xml:space="preserve"> </w:t>
            </w:r>
            <w:r>
              <w:rPr>
                <w:rFonts w:cstheme="minorHAnsi"/>
              </w:rPr>
              <w:t xml:space="preserve">avtomatski </w:t>
            </w:r>
            <w:r>
              <w:rPr>
                <w:rFonts w:cstheme="minorHAnsi"/>
              </w:rPr>
              <w:lastRenderedPageBreak/>
              <w:t>izpust plinov filamentov, možnost avtomatskega preklopa med posameznimi titanovimi filamenti ter pametno krmiljenje ultra visokega vakuuma,</w:t>
            </w:r>
          </w:p>
          <w:p w14:paraId="39DB5D12" w14:textId="77777777" w:rsidR="00DE7193" w:rsidRPr="003968E5" w:rsidRDefault="00DE7193" w:rsidP="00DE7193">
            <w:pPr>
              <w:pStyle w:val="Odstavekseznama"/>
              <w:widowControl w:val="0"/>
              <w:numPr>
                <w:ilvl w:val="0"/>
                <w:numId w:val="6"/>
              </w:numPr>
              <w:autoSpaceDE w:val="0"/>
              <w:autoSpaceDN w:val="0"/>
              <w:spacing w:after="0"/>
              <w:contextualSpacing w:val="0"/>
              <w:rPr>
                <w:rFonts w:cstheme="minorHAnsi"/>
                <w:lang w:eastAsia="en-US"/>
              </w:rPr>
            </w:pPr>
            <w:r w:rsidRPr="003968E5">
              <w:rPr>
                <w:rFonts w:cstheme="minorHAnsi"/>
              </w:rPr>
              <w:t xml:space="preserve">poseben </w:t>
            </w:r>
            <w:r w:rsidRPr="003968E5">
              <w:rPr>
                <w:rFonts w:cstheme="minorHAnsi"/>
                <w:b/>
                <w:bCs/>
              </w:rPr>
              <w:t>nosilec</w:t>
            </w:r>
            <w:r w:rsidRPr="003968E5">
              <w:rPr>
                <w:rFonts w:cstheme="minorHAnsi"/>
              </w:rPr>
              <w:t xml:space="preserve"> za vzorce in napajanje za </w:t>
            </w:r>
            <w:r w:rsidRPr="003968E5">
              <w:rPr>
                <w:rFonts w:cstheme="minorHAnsi"/>
                <w:b/>
                <w:bCs/>
              </w:rPr>
              <w:t>visoko-hitrostno</w:t>
            </w:r>
            <w:r w:rsidRPr="003968E5">
              <w:rPr>
                <w:rFonts w:cstheme="minorHAnsi"/>
              </w:rPr>
              <w:t xml:space="preserve"> rotacijo vzorca med samo analizo. </w:t>
            </w:r>
          </w:p>
        </w:tc>
      </w:tr>
      <w:tr w:rsidR="00DE7193" w:rsidRPr="00D86291" w14:paraId="2F376CA3" w14:textId="77777777" w:rsidTr="0003162B">
        <w:tc>
          <w:tcPr>
            <w:tcW w:w="1086" w:type="dxa"/>
          </w:tcPr>
          <w:p w14:paraId="7FA55BFB" w14:textId="5EFD1623" w:rsidR="00DE7193" w:rsidRPr="000379DF" w:rsidRDefault="00DE7193" w:rsidP="00DE7193">
            <w:pPr>
              <w:rPr>
                <w:rFonts w:cstheme="minorHAnsi"/>
                <w:lang w:eastAsia="en-US"/>
              </w:rPr>
            </w:pPr>
            <w:r>
              <w:rPr>
                <w:rFonts w:cstheme="minorHAnsi"/>
                <w:lang w:eastAsia="en-US"/>
              </w:rPr>
              <w:lastRenderedPageBreak/>
              <w:t>1</w:t>
            </w:r>
            <w:r w:rsidRPr="000379DF">
              <w:rPr>
                <w:rFonts w:cstheme="minorHAnsi"/>
                <w:lang w:eastAsia="en-US"/>
              </w:rPr>
              <w:t>.</w:t>
            </w:r>
            <w:r>
              <w:rPr>
                <w:rFonts w:cstheme="minorHAnsi"/>
                <w:lang w:eastAsia="en-US"/>
              </w:rPr>
              <w:t>3</w:t>
            </w:r>
          </w:p>
        </w:tc>
        <w:tc>
          <w:tcPr>
            <w:tcW w:w="1068" w:type="dxa"/>
          </w:tcPr>
          <w:p w14:paraId="05C69E27"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2FADFC49" w14:textId="77777777" w:rsidR="00DE7193" w:rsidRDefault="00DE7193" w:rsidP="00DE7193">
            <w:pPr>
              <w:spacing w:after="0"/>
              <w:rPr>
                <w:rFonts w:cstheme="minorHAnsi"/>
              </w:rPr>
            </w:pPr>
            <w:r w:rsidRPr="00833FF0">
              <w:rPr>
                <w:rFonts w:cstheme="minorHAnsi"/>
              </w:rPr>
              <w:t xml:space="preserve">Sistem za analizo </w:t>
            </w:r>
            <w:r w:rsidRPr="00833FF0">
              <w:rPr>
                <w:rFonts w:cstheme="minorHAnsi"/>
                <w:b/>
                <w:bCs/>
              </w:rPr>
              <w:t>organskih vzorcev</w:t>
            </w:r>
            <w:r w:rsidRPr="00833FF0">
              <w:rPr>
                <w:rFonts w:cstheme="minorHAnsi"/>
              </w:rPr>
              <w:t xml:space="preserve"> mora vsebovati:</w:t>
            </w:r>
          </w:p>
          <w:p w14:paraId="40B44640" w14:textId="77777777" w:rsidR="00DE7193" w:rsidRDefault="00DE7193" w:rsidP="00DE7193">
            <w:pPr>
              <w:pStyle w:val="Odstavekseznama"/>
              <w:widowControl w:val="0"/>
              <w:numPr>
                <w:ilvl w:val="0"/>
                <w:numId w:val="6"/>
              </w:numPr>
              <w:autoSpaceDE w:val="0"/>
              <w:autoSpaceDN w:val="0"/>
              <w:spacing w:after="0"/>
              <w:rPr>
                <w:rFonts w:cstheme="minorHAnsi"/>
              </w:rPr>
            </w:pPr>
            <w:r w:rsidRPr="00CA51BC">
              <w:rPr>
                <w:rFonts w:cstheme="minorHAnsi"/>
                <w:b/>
                <w:bCs/>
              </w:rPr>
              <w:t xml:space="preserve">ionski izvor </w:t>
            </w:r>
            <w:proofErr w:type="spellStart"/>
            <w:r w:rsidRPr="00CA51BC">
              <w:rPr>
                <w:rFonts w:cstheme="minorHAnsi"/>
                <w:b/>
                <w:bCs/>
              </w:rPr>
              <w:t>klastrov</w:t>
            </w:r>
            <w:proofErr w:type="spellEnd"/>
            <w:r w:rsidRPr="00CA51BC">
              <w:rPr>
                <w:rFonts w:cstheme="minorHAnsi"/>
                <w:b/>
                <w:bCs/>
              </w:rPr>
              <w:t xml:space="preserve"> plina argona</w:t>
            </w:r>
            <w:r>
              <w:rPr>
                <w:rFonts w:cstheme="minorHAnsi"/>
              </w:rPr>
              <w:t>,</w:t>
            </w:r>
          </w:p>
          <w:p w14:paraId="5EF7D4E6" w14:textId="2FEB6055" w:rsidR="00DE7193" w:rsidRDefault="00DE7193" w:rsidP="00DE7193">
            <w:pPr>
              <w:pStyle w:val="Odstavekseznama"/>
              <w:widowControl w:val="0"/>
              <w:numPr>
                <w:ilvl w:val="0"/>
                <w:numId w:val="6"/>
              </w:numPr>
              <w:autoSpaceDE w:val="0"/>
              <w:autoSpaceDN w:val="0"/>
              <w:spacing w:after="0"/>
              <w:rPr>
                <w:rFonts w:cstheme="minorHAnsi"/>
              </w:rPr>
            </w:pPr>
            <w:r w:rsidRPr="00BB77BA">
              <w:rPr>
                <w:rFonts w:cstheme="minorHAnsi"/>
              </w:rPr>
              <w:t xml:space="preserve">možnost delovanja kisika za </w:t>
            </w:r>
            <w:r>
              <w:rPr>
                <w:rFonts w:cstheme="minorHAnsi"/>
              </w:rPr>
              <w:t xml:space="preserve">izvor </w:t>
            </w:r>
            <w:proofErr w:type="spellStart"/>
            <w:r>
              <w:rPr>
                <w:rFonts w:cstheme="minorHAnsi"/>
              </w:rPr>
              <w:t>klastrov</w:t>
            </w:r>
            <w:proofErr w:type="spellEnd"/>
            <w:r>
              <w:rPr>
                <w:rFonts w:cstheme="minorHAnsi"/>
              </w:rPr>
              <w:t xml:space="preserve"> plina,</w:t>
            </w:r>
          </w:p>
          <w:p w14:paraId="64AF589D" w14:textId="77777777"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 xml:space="preserve">možnost analize za ionski izvor </w:t>
            </w:r>
            <w:proofErr w:type="spellStart"/>
            <w:r>
              <w:rPr>
                <w:rFonts w:cstheme="minorHAnsi"/>
              </w:rPr>
              <w:t>klastrov</w:t>
            </w:r>
            <w:proofErr w:type="spellEnd"/>
            <w:r>
              <w:rPr>
                <w:rFonts w:cstheme="minorHAnsi"/>
              </w:rPr>
              <w:t xml:space="preserve"> plina s pripadajočim pulznim sistemom in programsko opremo,</w:t>
            </w:r>
          </w:p>
          <w:p w14:paraId="35E76FCE" w14:textId="77777777" w:rsidR="00DE7193" w:rsidRPr="00824A3A" w:rsidRDefault="00DE7193" w:rsidP="00DE7193">
            <w:pPr>
              <w:pStyle w:val="Odstavekseznama"/>
              <w:widowControl w:val="0"/>
              <w:numPr>
                <w:ilvl w:val="0"/>
                <w:numId w:val="6"/>
              </w:numPr>
              <w:autoSpaceDE w:val="0"/>
              <w:autoSpaceDN w:val="0"/>
              <w:spacing w:after="0"/>
              <w:rPr>
                <w:rFonts w:cstheme="minorHAnsi"/>
              </w:rPr>
            </w:pPr>
            <w:r w:rsidRPr="00824A3A">
              <w:rPr>
                <w:rFonts w:cstheme="minorHAnsi"/>
              </w:rPr>
              <w:t xml:space="preserve">možnost delovanja v </w:t>
            </w:r>
            <w:r w:rsidRPr="00901D7F">
              <w:rPr>
                <w:rFonts w:cstheme="minorHAnsi"/>
                <w:b/>
                <w:bCs/>
              </w:rPr>
              <w:t>dvojnem žarkovnem načinu</w:t>
            </w:r>
            <w:r w:rsidRPr="00824A3A">
              <w:rPr>
                <w:rFonts w:cstheme="minorHAnsi"/>
              </w:rPr>
              <w:t xml:space="preserve"> za potrebe globinskega profiliranja, v kombinaciji z ionsko puško tekoče kovine ter možnost kratkega </w:t>
            </w:r>
            <w:proofErr w:type="spellStart"/>
            <w:r w:rsidRPr="00824A3A">
              <w:rPr>
                <w:rFonts w:cstheme="minorHAnsi"/>
              </w:rPr>
              <w:t>polzirajočega</w:t>
            </w:r>
            <w:proofErr w:type="spellEnd"/>
            <w:r w:rsidRPr="00824A3A">
              <w:rPr>
                <w:rFonts w:cstheme="minorHAnsi"/>
              </w:rPr>
              <w:t xml:space="preserve"> delovanja (ki mora omogočati tudi delovanja v enojnem žarkovnem načinu),</w:t>
            </w:r>
          </w:p>
          <w:p w14:paraId="0AB8F37A" w14:textId="647A51D1"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 xml:space="preserve">velikost mesta analize na vzorcu (angl. </w:t>
            </w:r>
            <w:r w:rsidRPr="00426617">
              <w:rPr>
                <w:rFonts w:cstheme="minorHAnsi"/>
                <w:i/>
                <w:iCs/>
              </w:rPr>
              <w:t xml:space="preserve">spot </w:t>
            </w:r>
            <w:proofErr w:type="spellStart"/>
            <w:r w:rsidRPr="00426617">
              <w:rPr>
                <w:rFonts w:cstheme="minorHAnsi"/>
                <w:i/>
                <w:iCs/>
              </w:rPr>
              <w:t>size</w:t>
            </w:r>
            <w:proofErr w:type="spellEnd"/>
            <w:r>
              <w:rPr>
                <w:rFonts w:cstheme="minorHAnsi"/>
              </w:rPr>
              <w:t>)</w:t>
            </w:r>
            <w:r w:rsidRPr="00824A3A">
              <w:rPr>
                <w:rFonts w:cstheme="minorHAnsi"/>
              </w:rPr>
              <w:t xml:space="preserve">: manjši od 50 </w:t>
            </w:r>
            <w:proofErr w:type="spellStart"/>
            <w:r w:rsidRPr="00824A3A">
              <w:rPr>
                <w:rFonts w:cstheme="minorHAnsi"/>
              </w:rPr>
              <w:t>μm</w:t>
            </w:r>
            <w:proofErr w:type="spellEnd"/>
            <w:r w:rsidRPr="00824A3A">
              <w:rPr>
                <w:rFonts w:cstheme="minorHAnsi"/>
              </w:rPr>
              <w:t xml:space="preserve"> (za </w:t>
            </w:r>
            <w:proofErr w:type="spellStart"/>
            <w:r w:rsidRPr="00824A3A">
              <w:rPr>
                <w:rFonts w:cstheme="minorHAnsi"/>
              </w:rPr>
              <w:t>klastre</w:t>
            </w:r>
            <w:proofErr w:type="spellEnd"/>
            <w:r w:rsidRPr="00824A3A">
              <w:rPr>
                <w:rFonts w:cstheme="minorHAnsi"/>
              </w:rPr>
              <w:t xml:space="preserve"> argona s tokom 10 </w:t>
            </w:r>
            <w:proofErr w:type="spellStart"/>
            <w:r w:rsidRPr="00824A3A">
              <w:rPr>
                <w:rFonts w:cstheme="minorHAnsi"/>
              </w:rPr>
              <w:t>nA</w:t>
            </w:r>
            <w:proofErr w:type="spellEnd"/>
            <w:r w:rsidRPr="00824A3A">
              <w:rPr>
                <w:rFonts w:cstheme="minorHAnsi"/>
              </w:rPr>
              <w:t xml:space="preserve"> ali več),</w:t>
            </w:r>
          </w:p>
          <w:p w14:paraId="7461474A" w14:textId="77777777"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 xml:space="preserve">minimalen premer žarka: 5 </w:t>
            </w:r>
            <w:proofErr w:type="spellStart"/>
            <w:r w:rsidRPr="007405C7">
              <w:rPr>
                <w:rFonts w:cstheme="minorHAnsi"/>
              </w:rPr>
              <w:t>μm</w:t>
            </w:r>
            <w:proofErr w:type="spellEnd"/>
            <w:r>
              <w:rPr>
                <w:rFonts w:cstheme="minorHAnsi"/>
              </w:rPr>
              <w:t xml:space="preserve"> ali manj,</w:t>
            </w:r>
          </w:p>
          <w:p w14:paraId="52F8D605" w14:textId="77777777" w:rsidR="00DE7193" w:rsidRPr="00187DE3" w:rsidRDefault="00DE7193" w:rsidP="00DE7193">
            <w:pPr>
              <w:pStyle w:val="Odstavekseznama"/>
              <w:widowControl w:val="0"/>
              <w:numPr>
                <w:ilvl w:val="0"/>
                <w:numId w:val="6"/>
              </w:numPr>
              <w:autoSpaceDE w:val="0"/>
              <w:autoSpaceDN w:val="0"/>
              <w:spacing w:after="0"/>
              <w:contextualSpacing w:val="0"/>
              <w:rPr>
                <w:rFonts w:cstheme="minorHAnsi"/>
                <w:lang w:eastAsia="en-US"/>
              </w:rPr>
            </w:pPr>
            <w:r w:rsidRPr="00187DE3">
              <w:rPr>
                <w:rFonts w:cstheme="minorHAnsi"/>
              </w:rPr>
              <w:t>minimalna dolžina pulza: manj kot 20 ns</w:t>
            </w:r>
          </w:p>
        </w:tc>
      </w:tr>
      <w:tr w:rsidR="00DE7193" w:rsidRPr="00251437" w14:paraId="39B5E60B" w14:textId="77777777" w:rsidTr="0003162B">
        <w:tc>
          <w:tcPr>
            <w:tcW w:w="1086" w:type="dxa"/>
          </w:tcPr>
          <w:p w14:paraId="7C4F757D" w14:textId="77D47BC8" w:rsidR="00DE7193" w:rsidRPr="000379DF" w:rsidRDefault="00DE7193" w:rsidP="00DE7193">
            <w:pPr>
              <w:adjustRightInd w:val="0"/>
              <w:rPr>
                <w:rFonts w:cstheme="minorHAnsi"/>
                <w:lang w:eastAsia="en-US"/>
              </w:rPr>
            </w:pPr>
            <w:r>
              <w:rPr>
                <w:rFonts w:cstheme="minorHAnsi"/>
                <w:lang w:eastAsia="en-US"/>
              </w:rPr>
              <w:t>1</w:t>
            </w:r>
            <w:r w:rsidRPr="000379DF">
              <w:rPr>
                <w:rFonts w:cstheme="minorHAnsi"/>
                <w:lang w:eastAsia="en-US"/>
              </w:rPr>
              <w:t>.</w:t>
            </w:r>
            <w:r>
              <w:rPr>
                <w:rFonts w:cstheme="minorHAnsi"/>
                <w:lang w:eastAsia="en-US"/>
              </w:rPr>
              <w:t>4</w:t>
            </w:r>
          </w:p>
        </w:tc>
        <w:tc>
          <w:tcPr>
            <w:tcW w:w="1068" w:type="dxa"/>
          </w:tcPr>
          <w:p w14:paraId="0F5B392B"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39ACEABB" w14:textId="77777777" w:rsidR="00DE7193" w:rsidRPr="00251437" w:rsidRDefault="00DE7193" w:rsidP="00DE7193">
            <w:pPr>
              <w:spacing w:after="0"/>
              <w:rPr>
                <w:rFonts w:cstheme="minorHAnsi"/>
                <w:b/>
                <w:bCs/>
                <w:lang w:eastAsia="en-US"/>
              </w:rPr>
            </w:pPr>
            <w:r w:rsidRPr="00CA3C97">
              <w:rPr>
                <w:rFonts w:cstheme="minorHAnsi"/>
              </w:rPr>
              <w:t xml:space="preserve">Sistem za </w:t>
            </w:r>
            <w:r w:rsidRPr="00CA3C97">
              <w:rPr>
                <w:rFonts w:cstheme="minorHAnsi"/>
                <w:b/>
                <w:bCs/>
              </w:rPr>
              <w:t>notranje</w:t>
            </w:r>
            <w:r w:rsidRPr="00CA3C97">
              <w:rPr>
                <w:rFonts w:cstheme="minorHAnsi"/>
              </w:rPr>
              <w:t xml:space="preserve"> </w:t>
            </w:r>
            <w:r w:rsidRPr="00CA3C97">
              <w:rPr>
                <w:rFonts w:cstheme="minorHAnsi"/>
                <w:b/>
                <w:bCs/>
              </w:rPr>
              <w:t xml:space="preserve">čiščenje glavne komore </w:t>
            </w:r>
            <w:r w:rsidRPr="00CA3C97">
              <w:rPr>
                <w:rFonts w:cstheme="minorHAnsi"/>
              </w:rPr>
              <w:t xml:space="preserve">s pomočjo uporabe grelcev </w:t>
            </w:r>
            <w:r>
              <w:rPr>
                <w:rFonts w:cstheme="minorHAnsi"/>
              </w:rPr>
              <w:t xml:space="preserve">in </w:t>
            </w:r>
            <w:r w:rsidRPr="00CA3C97">
              <w:rPr>
                <w:rFonts w:cstheme="minorHAnsi"/>
              </w:rPr>
              <w:t xml:space="preserve">diferencialnega črpanja </w:t>
            </w:r>
            <w:r>
              <w:rPr>
                <w:rFonts w:cstheme="minorHAnsi"/>
              </w:rPr>
              <w:t>TOF-</w:t>
            </w:r>
            <w:r w:rsidRPr="00CA3C97">
              <w:rPr>
                <w:rFonts w:cstheme="minorHAnsi"/>
              </w:rPr>
              <w:t>analizatorja.</w:t>
            </w:r>
          </w:p>
        </w:tc>
      </w:tr>
      <w:tr w:rsidR="00DE7193" w:rsidRPr="00251437" w14:paraId="11383F62" w14:textId="77777777" w:rsidTr="000D684F">
        <w:trPr>
          <w:trHeight w:val="224"/>
        </w:trPr>
        <w:tc>
          <w:tcPr>
            <w:tcW w:w="1086" w:type="dxa"/>
          </w:tcPr>
          <w:p w14:paraId="1247133C" w14:textId="12CAA56E" w:rsidR="00DE7193" w:rsidRPr="000379DF" w:rsidRDefault="00DE7193" w:rsidP="00DE7193">
            <w:pPr>
              <w:spacing w:after="0"/>
              <w:rPr>
                <w:rFonts w:cstheme="minorHAnsi"/>
                <w:lang w:eastAsia="en-US"/>
              </w:rPr>
            </w:pPr>
            <w:r>
              <w:rPr>
                <w:rFonts w:cstheme="minorHAnsi"/>
                <w:lang w:eastAsia="en-US"/>
              </w:rPr>
              <w:t>1</w:t>
            </w:r>
            <w:r w:rsidRPr="000379DF">
              <w:rPr>
                <w:rFonts w:cstheme="minorHAnsi"/>
                <w:lang w:eastAsia="en-US"/>
              </w:rPr>
              <w:t>.</w:t>
            </w:r>
            <w:r>
              <w:rPr>
                <w:rFonts w:cstheme="minorHAnsi"/>
                <w:lang w:eastAsia="en-US"/>
              </w:rPr>
              <w:t>5</w:t>
            </w:r>
          </w:p>
        </w:tc>
        <w:tc>
          <w:tcPr>
            <w:tcW w:w="1068" w:type="dxa"/>
          </w:tcPr>
          <w:p w14:paraId="4BB9931A" w14:textId="77777777" w:rsidR="00DE7193" w:rsidRPr="00394A22" w:rsidRDefault="00DE7193" w:rsidP="00DE7193">
            <w:pPr>
              <w:spacing w:after="0"/>
              <w:rPr>
                <w:rFonts w:cstheme="minorHAnsi"/>
                <w:lang w:eastAsia="en-US"/>
              </w:rPr>
            </w:pPr>
            <w:r w:rsidRPr="00394A22">
              <w:rPr>
                <w:rFonts w:cstheme="minorHAnsi"/>
                <w:lang w:eastAsia="en-US"/>
              </w:rPr>
              <w:t>1</w:t>
            </w:r>
          </w:p>
        </w:tc>
        <w:tc>
          <w:tcPr>
            <w:tcW w:w="6908" w:type="dxa"/>
          </w:tcPr>
          <w:p w14:paraId="294D3007" w14:textId="77777777" w:rsidR="00DE7193" w:rsidRPr="00251437" w:rsidRDefault="00DE7193" w:rsidP="00DE7193">
            <w:pPr>
              <w:spacing w:after="0"/>
              <w:rPr>
                <w:rFonts w:cstheme="minorHAnsi"/>
                <w:b/>
                <w:bCs/>
                <w:lang w:eastAsia="en-US"/>
              </w:rPr>
            </w:pPr>
            <w:r w:rsidRPr="00CA3C97">
              <w:rPr>
                <w:rFonts w:cstheme="minorHAnsi"/>
              </w:rPr>
              <w:t xml:space="preserve">Sistem za </w:t>
            </w:r>
            <w:r w:rsidRPr="00CA3C97">
              <w:rPr>
                <w:rFonts w:cstheme="minorHAnsi"/>
                <w:b/>
                <w:bCs/>
              </w:rPr>
              <w:t xml:space="preserve">notranje čiščenje </w:t>
            </w:r>
            <w:proofErr w:type="spellStart"/>
            <w:r>
              <w:rPr>
                <w:rFonts w:cstheme="minorHAnsi"/>
                <w:b/>
                <w:bCs/>
              </w:rPr>
              <w:t>predkomore</w:t>
            </w:r>
            <w:proofErr w:type="spellEnd"/>
            <w:r>
              <w:rPr>
                <w:rFonts w:cstheme="minorHAnsi"/>
                <w:b/>
                <w:bCs/>
              </w:rPr>
              <w:t>.</w:t>
            </w:r>
          </w:p>
        </w:tc>
      </w:tr>
      <w:tr w:rsidR="00DE7193" w:rsidRPr="00251437" w14:paraId="1471FC6D" w14:textId="77777777" w:rsidTr="0003162B">
        <w:tc>
          <w:tcPr>
            <w:tcW w:w="1086" w:type="dxa"/>
          </w:tcPr>
          <w:p w14:paraId="35E446FA" w14:textId="42D1CC86" w:rsidR="00DE7193" w:rsidRPr="000379DF" w:rsidRDefault="00DE7193" w:rsidP="00DE7193">
            <w:pPr>
              <w:adjustRightInd w:val="0"/>
              <w:rPr>
                <w:rFonts w:cstheme="minorHAnsi"/>
                <w:lang w:eastAsia="en-US"/>
              </w:rPr>
            </w:pPr>
            <w:r>
              <w:rPr>
                <w:rFonts w:cstheme="minorHAnsi"/>
                <w:lang w:eastAsia="en-US"/>
              </w:rPr>
              <w:t>1</w:t>
            </w:r>
            <w:r w:rsidRPr="000379DF">
              <w:rPr>
                <w:rFonts w:cstheme="minorHAnsi"/>
                <w:lang w:eastAsia="en-US"/>
              </w:rPr>
              <w:t>.</w:t>
            </w:r>
            <w:r>
              <w:rPr>
                <w:rFonts w:cstheme="minorHAnsi"/>
                <w:lang w:eastAsia="en-US"/>
              </w:rPr>
              <w:t>6</w:t>
            </w:r>
          </w:p>
        </w:tc>
        <w:tc>
          <w:tcPr>
            <w:tcW w:w="1068" w:type="dxa"/>
          </w:tcPr>
          <w:p w14:paraId="1183BD64" w14:textId="77777777" w:rsidR="00DE7193" w:rsidRPr="00251437" w:rsidRDefault="00DE7193" w:rsidP="00DE7193">
            <w:pPr>
              <w:rPr>
                <w:rFonts w:cstheme="minorHAnsi"/>
                <w:lang w:eastAsia="en-US"/>
              </w:rPr>
            </w:pPr>
            <w:r>
              <w:rPr>
                <w:rFonts w:cstheme="minorHAnsi"/>
                <w:lang w:eastAsia="en-US"/>
              </w:rPr>
              <w:t>1</w:t>
            </w:r>
          </w:p>
        </w:tc>
        <w:tc>
          <w:tcPr>
            <w:tcW w:w="6908" w:type="dxa"/>
          </w:tcPr>
          <w:p w14:paraId="06054D45" w14:textId="18446FF4" w:rsidR="00DE7193" w:rsidRPr="00251437" w:rsidRDefault="00DE7193" w:rsidP="00DE7193">
            <w:pPr>
              <w:spacing w:after="0"/>
              <w:rPr>
                <w:rFonts w:cstheme="minorHAnsi"/>
                <w:lang w:eastAsia="en-US"/>
              </w:rPr>
            </w:pPr>
            <w:r>
              <w:rPr>
                <w:rFonts w:cstheme="minorHAnsi"/>
              </w:rPr>
              <w:t>Visoko ločljivi s</w:t>
            </w:r>
            <w:r w:rsidRPr="001C0F1D">
              <w:rPr>
                <w:rFonts w:cstheme="minorHAnsi"/>
              </w:rPr>
              <w:t xml:space="preserve">istem za </w:t>
            </w:r>
            <w:r w:rsidRPr="001C4704">
              <w:rPr>
                <w:rFonts w:cstheme="minorHAnsi"/>
                <w:b/>
                <w:bCs/>
              </w:rPr>
              <w:t>slikovno navigacijo</w:t>
            </w:r>
            <w:r w:rsidRPr="001C0F1D">
              <w:rPr>
                <w:rFonts w:cstheme="minorHAnsi"/>
              </w:rPr>
              <w:t xml:space="preserve"> vzorca</w:t>
            </w:r>
            <w:r>
              <w:rPr>
                <w:rFonts w:cstheme="minorHAnsi"/>
              </w:rPr>
              <w:t xml:space="preserve"> (</w:t>
            </w:r>
            <w:r w:rsidRPr="00DC5B7D">
              <w:rPr>
                <w:rFonts w:cstheme="minorHAnsi"/>
              </w:rPr>
              <w:t>refleksna kamera z 24,</w:t>
            </w:r>
            <w:r>
              <w:rPr>
                <w:rFonts w:cstheme="minorHAnsi"/>
              </w:rPr>
              <w:t>0</w:t>
            </w:r>
            <w:r w:rsidRPr="00DC5B7D">
              <w:rPr>
                <w:rFonts w:cstheme="minorHAnsi"/>
              </w:rPr>
              <w:t xml:space="preserve"> milijona slikovnih pik</w:t>
            </w:r>
            <w:r>
              <w:rPr>
                <w:rFonts w:cstheme="minorHAnsi"/>
              </w:rPr>
              <w:t xml:space="preserve"> ali več</w:t>
            </w:r>
            <w:r w:rsidRPr="001C0F1D">
              <w:rPr>
                <w:rFonts w:cstheme="minorHAnsi"/>
              </w:rPr>
              <w:t>, integriran</w:t>
            </w:r>
            <w:r>
              <w:rPr>
                <w:rFonts w:cstheme="minorHAnsi"/>
              </w:rPr>
              <w:t>a</w:t>
            </w:r>
            <w:r w:rsidRPr="001C0F1D">
              <w:rPr>
                <w:rFonts w:cstheme="minorHAnsi"/>
              </w:rPr>
              <w:t xml:space="preserve"> indirektno</w:t>
            </w:r>
            <w:r>
              <w:rPr>
                <w:rFonts w:cstheme="minorHAnsi"/>
              </w:rPr>
              <w:t xml:space="preserve"> za</w:t>
            </w:r>
            <w:r w:rsidRPr="001C0F1D">
              <w:rPr>
                <w:rFonts w:cstheme="minorHAnsi"/>
              </w:rPr>
              <w:t xml:space="preserve"> osvetlitev vzorca ter USB vmesnik</w:t>
            </w:r>
            <w:r>
              <w:rPr>
                <w:rFonts w:cstheme="minorHAnsi"/>
              </w:rPr>
              <w:t>).</w:t>
            </w:r>
          </w:p>
        </w:tc>
      </w:tr>
      <w:tr w:rsidR="00DE7193" w:rsidRPr="00251437" w14:paraId="76903102" w14:textId="77777777" w:rsidTr="0003162B">
        <w:tc>
          <w:tcPr>
            <w:tcW w:w="1086" w:type="dxa"/>
          </w:tcPr>
          <w:p w14:paraId="379A303B" w14:textId="0C2A6CAB" w:rsidR="00DE7193" w:rsidRPr="000379DF" w:rsidRDefault="00DE7193" w:rsidP="00DE7193">
            <w:pPr>
              <w:adjustRightInd w:val="0"/>
              <w:rPr>
                <w:rFonts w:cstheme="minorHAnsi"/>
                <w:lang w:eastAsia="en-US"/>
              </w:rPr>
            </w:pPr>
            <w:r>
              <w:rPr>
                <w:rFonts w:cstheme="minorHAnsi"/>
                <w:lang w:eastAsia="en-US"/>
              </w:rPr>
              <w:t>1</w:t>
            </w:r>
            <w:r w:rsidRPr="000379DF">
              <w:rPr>
                <w:rFonts w:cstheme="minorHAnsi"/>
                <w:lang w:eastAsia="en-US"/>
              </w:rPr>
              <w:t>.</w:t>
            </w:r>
            <w:r>
              <w:rPr>
                <w:rFonts w:cstheme="minorHAnsi"/>
                <w:lang w:eastAsia="en-US"/>
              </w:rPr>
              <w:t>7</w:t>
            </w:r>
          </w:p>
        </w:tc>
        <w:tc>
          <w:tcPr>
            <w:tcW w:w="1068" w:type="dxa"/>
          </w:tcPr>
          <w:p w14:paraId="31390C98"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74A4EFCB" w14:textId="5D960000" w:rsidR="00DE7193" w:rsidRPr="00251437" w:rsidRDefault="00DE7193" w:rsidP="00DE7193">
            <w:pPr>
              <w:spacing w:after="0"/>
              <w:rPr>
                <w:rFonts w:cstheme="minorHAnsi"/>
                <w:b/>
                <w:bCs/>
                <w:lang w:eastAsia="en-US"/>
              </w:rPr>
            </w:pPr>
            <w:r>
              <w:rPr>
                <w:rFonts w:cstheme="minorHAnsi"/>
                <w:b/>
                <w:bCs/>
              </w:rPr>
              <w:t xml:space="preserve">Motoriziran oder za vzorce </w:t>
            </w:r>
            <w:r w:rsidRPr="00DB508D">
              <w:rPr>
                <w:rFonts w:cstheme="minorHAnsi"/>
              </w:rPr>
              <w:t>z možnostjo premikanja v petih smereh: x, y in z ter možnost rotacije in nagiba</w:t>
            </w:r>
            <w:r>
              <w:rPr>
                <w:rFonts w:cstheme="minorHAnsi"/>
              </w:rPr>
              <w:t xml:space="preserve"> vzorca</w:t>
            </w:r>
            <w:r w:rsidRPr="00DB508D">
              <w:rPr>
                <w:rFonts w:cstheme="minorHAnsi"/>
              </w:rPr>
              <w:t xml:space="preserve">. </w:t>
            </w:r>
          </w:p>
        </w:tc>
      </w:tr>
      <w:tr w:rsidR="00DE7193" w:rsidRPr="0042411F" w14:paraId="3601B78C" w14:textId="77777777" w:rsidTr="0003162B">
        <w:tc>
          <w:tcPr>
            <w:tcW w:w="1086" w:type="dxa"/>
          </w:tcPr>
          <w:p w14:paraId="14B51A15" w14:textId="5297948B"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w:t>
            </w:r>
            <w:r>
              <w:rPr>
                <w:rFonts w:cstheme="minorHAnsi"/>
                <w:lang w:eastAsia="en-US"/>
              </w:rPr>
              <w:t>8</w:t>
            </w:r>
          </w:p>
        </w:tc>
        <w:tc>
          <w:tcPr>
            <w:tcW w:w="1068" w:type="dxa"/>
          </w:tcPr>
          <w:p w14:paraId="02B650F4"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274C5265" w14:textId="51F0AB24" w:rsidR="00DE7193" w:rsidRPr="0042411F" w:rsidRDefault="00DE7193" w:rsidP="00DE7193">
            <w:pPr>
              <w:spacing w:after="0"/>
              <w:rPr>
                <w:rFonts w:cstheme="minorHAnsi"/>
                <w:lang w:eastAsia="en-US"/>
              </w:rPr>
            </w:pPr>
            <w:r w:rsidRPr="0042411F">
              <w:rPr>
                <w:rFonts w:cstheme="minorHAnsi"/>
              </w:rPr>
              <w:t xml:space="preserve">Samodejno </w:t>
            </w:r>
            <w:r w:rsidRPr="0042411F">
              <w:rPr>
                <w:rFonts w:cstheme="minorHAnsi"/>
                <w:b/>
                <w:bCs/>
              </w:rPr>
              <w:t>preklapljanje pretoka plina</w:t>
            </w:r>
            <w:r w:rsidRPr="0042411F">
              <w:rPr>
                <w:rFonts w:cstheme="minorHAnsi"/>
              </w:rPr>
              <w:t xml:space="preserve"> s pomočjo kontrolne vakuumske enote za vzpostavljanje inertne atmosfere/reaktivnega plina v glavni komori. Sistem mora vključevati ustrezen regulacijski ventil in šobe</w:t>
            </w:r>
            <w:r>
              <w:rPr>
                <w:rFonts w:cstheme="minorHAnsi"/>
              </w:rPr>
              <w:t>.</w:t>
            </w:r>
          </w:p>
        </w:tc>
      </w:tr>
      <w:tr w:rsidR="00DE7193" w:rsidRPr="00251437" w14:paraId="0A84082F" w14:textId="77777777" w:rsidTr="0003162B">
        <w:tc>
          <w:tcPr>
            <w:tcW w:w="1086" w:type="dxa"/>
          </w:tcPr>
          <w:p w14:paraId="7AEB51F1" w14:textId="1C2A69B9"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w:t>
            </w:r>
            <w:r>
              <w:rPr>
                <w:rFonts w:cstheme="minorHAnsi"/>
                <w:lang w:eastAsia="en-US"/>
              </w:rPr>
              <w:t>9</w:t>
            </w:r>
          </w:p>
        </w:tc>
        <w:tc>
          <w:tcPr>
            <w:tcW w:w="1068" w:type="dxa"/>
          </w:tcPr>
          <w:p w14:paraId="30B393D2" w14:textId="3F10FD56" w:rsidR="00DE7193" w:rsidRPr="00394A22" w:rsidRDefault="00DE7193" w:rsidP="00DE7193">
            <w:pPr>
              <w:rPr>
                <w:rFonts w:cstheme="minorHAnsi"/>
                <w:lang w:eastAsia="en-US"/>
              </w:rPr>
            </w:pPr>
            <w:r>
              <w:rPr>
                <w:rFonts w:cstheme="minorHAnsi"/>
                <w:lang w:eastAsia="en-US"/>
              </w:rPr>
              <w:t>1</w:t>
            </w:r>
          </w:p>
        </w:tc>
        <w:tc>
          <w:tcPr>
            <w:tcW w:w="6908" w:type="dxa"/>
          </w:tcPr>
          <w:p w14:paraId="743AB022" w14:textId="4634EC8F" w:rsidR="00DE7193" w:rsidRPr="00251437" w:rsidRDefault="00DE7193" w:rsidP="00DE7193">
            <w:pPr>
              <w:spacing w:after="0"/>
              <w:rPr>
                <w:rFonts w:cstheme="minorHAnsi"/>
                <w:b/>
                <w:bCs/>
                <w:lang w:eastAsia="en-US"/>
              </w:rPr>
            </w:pPr>
            <w:r w:rsidRPr="00C3418D">
              <w:rPr>
                <w:b/>
                <w:bCs/>
              </w:rPr>
              <w:t>Licenčna programska oprema</w:t>
            </w:r>
            <w:r w:rsidRPr="00C3418D">
              <w:t xml:space="preserve"> za izvajanje meritev in </w:t>
            </w:r>
            <w:r>
              <w:t xml:space="preserve">obdelavo </w:t>
            </w:r>
            <w:r w:rsidRPr="00C3418D">
              <w:t xml:space="preserve">podatkov za </w:t>
            </w:r>
            <w:r>
              <w:t xml:space="preserve">vsaj osem uporabnikov. </w:t>
            </w:r>
          </w:p>
        </w:tc>
      </w:tr>
      <w:tr w:rsidR="00DE7193" w:rsidRPr="00251437" w14:paraId="11A688AD" w14:textId="77777777" w:rsidTr="0003162B">
        <w:tc>
          <w:tcPr>
            <w:tcW w:w="1086" w:type="dxa"/>
          </w:tcPr>
          <w:p w14:paraId="063AA20F" w14:textId="22268DCA"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.1</w:t>
            </w:r>
            <w:r>
              <w:rPr>
                <w:rFonts w:cstheme="minorHAnsi"/>
                <w:lang w:eastAsia="en-US"/>
              </w:rPr>
              <w:t>0</w:t>
            </w:r>
          </w:p>
        </w:tc>
        <w:tc>
          <w:tcPr>
            <w:tcW w:w="1068" w:type="dxa"/>
          </w:tcPr>
          <w:p w14:paraId="1267C8A8" w14:textId="6508060D" w:rsidR="00DE7193" w:rsidRPr="00394A22" w:rsidRDefault="00DE7193" w:rsidP="00DE7193">
            <w:pPr>
              <w:rPr>
                <w:rFonts w:cstheme="minorHAnsi"/>
                <w:lang w:eastAsia="en-US"/>
              </w:rPr>
            </w:pPr>
            <w:r>
              <w:rPr>
                <w:rFonts w:cstheme="minorHAnsi"/>
                <w:lang w:eastAsia="en-US"/>
              </w:rPr>
              <w:t>1</w:t>
            </w:r>
          </w:p>
        </w:tc>
        <w:tc>
          <w:tcPr>
            <w:tcW w:w="6908" w:type="dxa"/>
          </w:tcPr>
          <w:p w14:paraId="32899924" w14:textId="16084DE9" w:rsidR="00DE7193" w:rsidRPr="00B42E1D" w:rsidRDefault="00DE7193" w:rsidP="00DE7193">
            <w:pPr>
              <w:spacing w:after="0"/>
              <w:rPr>
                <w:rFonts w:cstheme="minorHAnsi"/>
              </w:rPr>
            </w:pPr>
            <w:r>
              <w:rPr>
                <w:rFonts w:cstheme="minorHAnsi"/>
                <w:b/>
                <w:bCs/>
              </w:rPr>
              <w:t xml:space="preserve">Detektor sekundarnih elektronov (SE). </w:t>
            </w:r>
          </w:p>
          <w:p w14:paraId="63C4D830" w14:textId="77777777" w:rsidR="00DE7193" w:rsidRPr="00251437" w:rsidRDefault="00DE7193" w:rsidP="00DE7193">
            <w:pPr>
              <w:spacing w:after="0"/>
              <w:rPr>
                <w:rFonts w:cstheme="minorHAnsi"/>
                <w:b/>
                <w:bCs/>
                <w:lang w:eastAsia="en-US"/>
              </w:rPr>
            </w:pPr>
            <w:r>
              <w:rPr>
                <w:rFonts w:cstheme="minorHAnsi"/>
              </w:rPr>
              <w:t>Omogočeno mora biti pridobivanje slik s pomočjo sekundarnih elektronov (SE)</w:t>
            </w:r>
            <w:r w:rsidRPr="00B42E1D">
              <w:rPr>
                <w:rFonts w:cstheme="minorHAnsi"/>
              </w:rPr>
              <w:t xml:space="preserve"> z uporabo različnih ionskih pušk z in brez napetosti </w:t>
            </w:r>
            <w:r>
              <w:rPr>
                <w:rFonts w:cstheme="minorHAnsi"/>
              </w:rPr>
              <w:t xml:space="preserve">(angl. </w:t>
            </w:r>
            <w:proofErr w:type="spellStart"/>
            <w:r w:rsidRPr="00B12CFE">
              <w:rPr>
                <w:rFonts w:cstheme="minorHAnsi"/>
                <w:i/>
                <w:iCs/>
              </w:rPr>
              <w:t>extraction</w:t>
            </w:r>
            <w:proofErr w:type="spellEnd"/>
            <w:r w:rsidRPr="00B12CFE">
              <w:rPr>
                <w:rFonts w:cstheme="minorHAnsi"/>
                <w:i/>
                <w:iCs/>
              </w:rPr>
              <w:t xml:space="preserve"> </w:t>
            </w:r>
            <w:proofErr w:type="spellStart"/>
            <w:r w:rsidRPr="00B12CFE">
              <w:rPr>
                <w:rFonts w:cstheme="minorHAnsi"/>
                <w:i/>
                <w:iCs/>
              </w:rPr>
              <w:t>voltage</w:t>
            </w:r>
            <w:proofErr w:type="spellEnd"/>
            <w:r>
              <w:rPr>
                <w:rFonts w:cstheme="minorHAnsi"/>
              </w:rPr>
              <w:t xml:space="preserve">) </w:t>
            </w:r>
            <w:r w:rsidRPr="00B42E1D">
              <w:rPr>
                <w:rFonts w:cstheme="minorHAnsi"/>
              </w:rPr>
              <w:t xml:space="preserve">analizatorja. </w:t>
            </w:r>
            <w:r>
              <w:rPr>
                <w:rFonts w:cstheme="minorHAnsi"/>
              </w:rPr>
              <w:t xml:space="preserve">Uporabniku mora biti omogočeno nastaviti parametre kot je fokus in območje pogleda za obe polariteti sekundarnih ionov s pomočjo SE-slik. </w:t>
            </w:r>
          </w:p>
        </w:tc>
      </w:tr>
      <w:tr w:rsidR="00DE7193" w:rsidRPr="00AA247F" w14:paraId="4E047DB1" w14:textId="77777777" w:rsidTr="0003162B">
        <w:tc>
          <w:tcPr>
            <w:tcW w:w="1086" w:type="dxa"/>
          </w:tcPr>
          <w:p w14:paraId="3CD60327" w14:textId="3C1A3EF9" w:rsidR="00DE7193" w:rsidRPr="000379DF" w:rsidRDefault="00DE7193" w:rsidP="00DE7193">
            <w:pPr>
              <w:rPr>
                <w:rFonts w:cs="Calibri"/>
              </w:rPr>
            </w:pPr>
            <w:r>
              <w:rPr>
                <w:rFonts w:cstheme="minorHAnsi"/>
                <w:lang w:eastAsia="en-US"/>
              </w:rPr>
              <w:t>1</w:t>
            </w:r>
            <w:r w:rsidRPr="000379DF">
              <w:rPr>
                <w:rFonts w:cstheme="minorHAnsi"/>
                <w:lang w:eastAsia="en-US"/>
              </w:rPr>
              <w:t>.1</w:t>
            </w:r>
            <w:r>
              <w:rPr>
                <w:rFonts w:cstheme="minorHAnsi"/>
                <w:lang w:eastAsia="en-US"/>
              </w:rPr>
              <w:t>1</w:t>
            </w:r>
          </w:p>
        </w:tc>
        <w:tc>
          <w:tcPr>
            <w:tcW w:w="1068" w:type="dxa"/>
          </w:tcPr>
          <w:p w14:paraId="7943D2BF" w14:textId="77777777" w:rsidR="00DE7193" w:rsidRPr="00394A22" w:rsidRDefault="00DE7193" w:rsidP="00DE7193">
            <w:pPr>
              <w:rPr>
                <w:rFonts w:cs="Calibri"/>
              </w:rPr>
            </w:pPr>
            <w:r w:rsidRPr="00394A22">
              <w:rPr>
                <w:rFonts w:cs="Calibri"/>
              </w:rPr>
              <w:t>1</w:t>
            </w:r>
          </w:p>
        </w:tc>
        <w:tc>
          <w:tcPr>
            <w:tcW w:w="6908" w:type="dxa"/>
          </w:tcPr>
          <w:p w14:paraId="39F8D296" w14:textId="7A587EDA" w:rsidR="00DE7193" w:rsidRDefault="00DE7193" w:rsidP="00DE7193">
            <w:pPr>
              <w:spacing w:after="0"/>
              <w:rPr>
                <w:rFonts w:cs="Calibri"/>
              </w:rPr>
            </w:pPr>
            <w:r w:rsidRPr="00E82FA9">
              <w:rPr>
                <w:rFonts w:cs="Calibri"/>
              </w:rPr>
              <w:t xml:space="preserve">Oprema za </w:t>
            </w:r>
            <w:r>
              <w:rPr>
                <w:rFonts w:cs="Calibri"/>
              </w:rPr>
              <w:t xml:space="preserve">računalniško kontrolirano </w:t>
            </w:r>
            <w:r w:rsidRPr="00E82FA9">
              <w:rPr>
                <w:rFonts w:cs="Calibri"/>
                <w:b/>
                <w:bCs/>
              </w:rPr>
              <w:t xml:space="preserve">segrevanje in ohlajanje </w:t>
            </w:r>
            <w:r w:rsidRPr="00E82FA9">
              <w:rPr>
                <w:rFonts w:cs="Calibri"/>
              </w:rPr>
              <w:t>vzorca</w:t>
            </w:r>
            <w:r>
              <w:rPr>
                <w:rFonts w:cs="Calibri"/>
              </w:rPr>
              <w:t xml:space="preserve"> v </w:t>
            </w:r>
            <w:proofErr w:type="spellStart"/>
            <w:r w:rsidRPr="00C60245">
              <w:rPr>
                <w:rFonts w:cs="Calibri"/>
                <w:b/>
                <w:bCs/>
              </w:rPr>
              <w:t>predkomori</w:t>
            </w:r>
            <w:proofErr w:type="spellEnd"/>
            <w:r>
              <w:rPr>
                <w:rFonts w:cs="Calibri"/>
              </w:rPr>
              <w:t xml:space="preserve"> in v </w:t>
            </w:r>
            <w:r w:rsidRPr="00C60245">
              <w:rPr>
                <w:rFonts w:cs="Calibri"/>
                <w:b/>
                <w:bCs/>
              </w:rPr>
              <w:t>glavni komori</w:t>
            </w:r>
            <w:r>
              <w:rPr>
                <w:rFonts w:cs="Calibri"/>
              </w:rPr>
              <w:t xml:space="preserve"> med samo analizo, z naslednjimi specifikacijami:</w:t>
            </w:r>
          </w:p>
          <w:p w14:paraId="19B39F3C" w14:textId="75C1A320" w:rsidR="00DE7193" w:rsidRPr="00EB2D05" w:rsidRDefault="00DE7193" w:rsidP="00DE7193">
            <w:pPr>
              <w:pStyle w:val="Odstavekseznama"/>
              <w:widowControl w:val="0"/>
              <w:numPr>
                <w:ilvl w:val="0"/>
                <w:numId w:val="6"/>
              </w:numPr>
              <w:autoSpaceDE w:val="0"/>
              <w:autoSpaceDN w:val="0"/>
              <w:spacing w:after="0"/>
              <w:rPr>
                <w:rFonts w:cs="Calibri"/>
              </w:rPr>
            </w:pPr>
            <w:r w:rsidRPr="00177324">
              <w:rPr>
                <w:rFonts w:cs="Calibri"/>
              </w:rPr>
              <w:t xml:space="preserve">možnost </w:t>
            </w:r>
            <w:r w:rsidRPr="00EB2D05">
              <w:rPr>
                <w:rFonts w:cs="Calibri"/>
                <w:b/>
                <w:bCs/>
              </w:rPr>
              <w:t xml:space="preserve">ohlajanja </w:t>
            </w:r>
            <w:r w:rsidRPr="00177324">
              <w:rPr>
                <w:rFonts w:cs="Calibri"/>
              </w:rPr>
              <w:t>vzorca do vsaj</w:t>
            </w:r>
            <w:r w:rsidRPr="00EB2D05">
              <w:rPr>
                <w:rFonts w:cs="Calibri"/>
                <w:b/>
                <w:bCs/>
              </w:rPr>
              <w:t xml:space="preserve"> </w:t>
            </w:r>
            <w:r w:rsidRPr="00154786">
              <w:rPr>
                <w:rFonts w:cstheme="minorHAnsi"/>
              </w:rPr>
              <w:t>−</w:t>
            </w:r>
            <w:r w:rsidRPr="00EB2D05">
              <w:rPr>
                <w:rFonts w:cs="Calibri"/>
              </w:rPr>
              <w:t>150</w:t>
            </w:r>
            <w:r>
              <w:rPr>
                <w:rFonts w:cs="Calibri"/>
              </w:rPr>
              <w:t xml:space="preserve"> </w:t>
            </w:r>
            <w:r w:rsidRPr="00EB2D05">
              <w:rPr>
                <w:rFonts w:cs="Calibri"/>
              </w:rPr>
              <w:t>°C</w:t>
            </w:r>
            <w:r>
              <w:rPr>
                <w:rFonts w:cs="Calibri"/>
              </w:rPr>
              <w:t xml:space="preserve"> in možnost </w:t>
            </w:r>
            <w:r w:rsidRPr="00177324">
              <w:rPr>
                <w:rFonts w:cs="Calibri"/>
                <w:b/>
                <w:bCs/>
              </w:rPr>
              <w:t xml:space="preserve">segrevanja </w:t>
            </w:r>
            <w:r>
              <w:rPr>
                <w:rFonts w:cs="Calibri"/>
              </w:rPr>
              <w:t>vzorca</w:t>
            </w:r>
            <w:r w:rsidRPr="00EB2D05">
              <w:rPr>
                <w:rFonts w:cs="Calibri"/>
              </w:rPr>
              <w:t xml:space="preserve"> do</w:t>
            </w:r>
            <w:r>
              <w:rPr>
                <w:rFonts w:cs="Calibri"/>
              </w:rPr>
              <w:t xml:space="preserve"> vsaj</w:t>
            </w:r>
            <w:r w:rsidRPr="00EB2D05">
              <w:rPr>
                <w:rFonts w:cs="Calibri"/>
              </w:rPr>
              <w:t xml:space="preserve"> 600</w:t>
            </w:r>
            <w:r>
              <w:rPr>
                <w:rFonts w:cs="Calibri"/>
              </w:rPr>
              <w:t xml:space="preserve"> </w:t>
            </w:r>
            <w:r w:rsidRPr="00EB2D05">
              <w:rPr>
                <w:rFonts w:cs="Calibri"/>
              </w:rPr>
              <w:t>°C</w:t>
            </w:r>
            <w:r>
              <w:rPr>
                <w:rFonts w:cs="Calibri"/>
              </w:rPr>
              <w:t>, kjer mora biti c</w:t>
            </w:r>
            <w:r w:rsidRPr="00EB2D05">
              <w:rPr>
                <w:rFonts w:cs="Calibri"/>
              </w:rPr>
              <w:t>elotno temperaturno</w:t>
            </w:r>
            <w:r>
              <w:rPr>
                <w:rFonts w:cs="Calibri"/>
              </w:rPr>
              <w:t xml:space="preserve"> območje</w:t>
            </w:r>
            <w:r w:rsidRPr="00EB2D05">
              <w:rPr>
                <w:rFonts w:cs="Calibri"/>
              </w:rPr>
              <w:t xml:space="preserve"> </w:t>
            </w:r>
            <w:r>
              <w:rPr>
                <w:rFonts w:cs="Calibri"/>
              </w:rPr>
              <w:t xml:space="preserve">(od vsaj </w:t>
            </w:r>
            <w:r w:rsidRPr="00154786">
              <w:rPr>
                <w:rFonts w:cstheme="minorHAnsi"/>
              </w:rPr>
              <w:t>−</w:t>
            </w:r>
            <w:r w:rsidRPr="00EB2D05">
              <w:rPr>
                <w:rFonts w:cs="Calibri"/>
              </w:rPr>
              <w:t>150</w:t>
            </w:r>
            <w:r>
              <w:rPr>
                <w:rFonts w:cs="Calibri"/>
              </w:rPr>
              <w:t xml:space="preserve"> </w:t>
            </w:r>
            <w:r w:rsidRPr="00EB2D05">
              <w:rPr>
                <w:rFonts w:cs="Calibri"/>
              </w:rPr>
              <w:t>°C</w:t>
            </w:r>
            <w:r>
              <w:rPr>
                <w:rFonts w:cs="Calibri"/>
              </w:rPr>
              <w:t xml:space="preserve"> do vsaj </w:t>
            </w:r>
            <w:r w:rsidRPr="00EB2D05">
              <w:rPr>
                <w:rFonts w:cs="Calibri"/>
              </w:rPr>
              <w:t>600</w:t>
            </w:r>
            <w:r>
              <w:rPr>
                <w:rFonts w:cs="Calibri"/>
              </w:rPr>
              <w:t xml:space="preserve"> </w:t>
            </w:r>
            <w:r w:rsidRPr="00EB2D05">
              <w:rPr>
                <w:rFonts w:cs="Calibri"/>
              </w:rPr>
              <w:t>°C</w:t>
            </w:r>
            <w:r>
              <w:rPr>
                <w:rFonts w:cs="Calibri"/>
              </w:rPr>
              <w:t>)</w:t>
            </w:r>
            <w:r w:rsidRPr="00EB2D05">
              <w:rPr>
                <w:rFonts w:cs="Calibri"/>
              </w:rPr>
              <w:t xml:space="preserve"> doseženo na </w:t>
            </w:r>
            <w:r>
              <w:rPr>
                <w:rFonts w:cs="Calibri"/>
              </w:rPr>
              <w:t>enakem</w:t>
            </w:r>
            <w:r w:rsidRPr="00EB2D05">
              <w:rPr>
                <w:rFonts w:cs="Calibri"/>
              </w:rPr>
              <w:t xml:space="preserve"> nosilcu za vzorce.</w:t>
            </w:r>
          </w:p>
          <w:p w14:paraId="1AF07300" w14:textId="44E4D75C" w:rsidR="00DE7193" w:rsidRPr="00AA247F" w:rsidRDefault="00DE7193" w:rsidP="00DE7193">
            <w:pPr>
              <w:pStyle w:val="Odstavekseznama"/>
              <w:widowControl w:val="0"/>
              <w:numPr>
                <w:ilvl w:val="0"/>
                <w:numId w:val="6"/>
              </w:numPr>
              <w:autoSpaceDE w:val="0"/>
              <w:autoSpaceDN w:val="0"/>
              <w:spacing w:after="0"/>
              <w:rPr>
                <w:rFonts w:cs="Calibri"/>
              </w:rPr>
            </w:pPr>
            <w:r>
              <w:rPr>
                <w:rFonts w:cs="Calibri"/>
                <w:b/>
                <w:bCs/>
              </w:rPr>
              <w:t>ohlajanje</w:t>
            </w:r>
            <w:r w:rsidRPr="00AA247F">
              <w:rPr>
                <w:rFonts w:cs="Calibri"/>
              </w:rPr>
              <w:t xml:space="preserve"> iz sobne temperature do </w:t>
            </w:r>
            <w:r>
              <w:rPr>
                <w:rFonts w:cstheme="minorHAnsi"/>
                <w:lang w:val="en-US"/>
              </w:rPr>
              <w:t>−</w:t>
            </w:r>
            <w:r w:rsidRPr="00AA247F">
              <w:rPr>
                <w:rFonts w:cs="Calibri"/>
              </w:rPr>
              <w:t xml:space="preserve">130 </w:t>
            </w:r>
            <w:r w:rsidRPr="00AA247F">
              <w:rPr>
                <w:rFonts w:cstheme="minorHAnsi"/>
              </w:rPr>
              <w:t xml:space="preserve">°C </w:t>
            </w:r>
            <w:r>
              <w:rPr>
                <w:rFonts w:cstheme="minorHAnsi"/>
              </w:rPr>
              <w:t xml:space="preserve">mora biti mogoče </w:t>
            </w:r>
            <w:r w:rsidRPr="00AA247F">
              <w:rPr>
                <w:rFonts w:cstheme="minorHAnsi"/>
              </w:rPr>
              <w:t>v manj kot 15 minutah</w:t>
            </w:r>
            <w:r>
              <w:rPr>
                <w:rFonts w:cstheme="minorHAnsi"/>
              </w:rPr>
              <w:t>,</w:t>
            </w:r>
          </w:p>
          <w:p w14:paraId="1578954E" w14:textId="780C4A6D" w:rsidR="00DE7193" w:rsidRPr="00182719" w:rsidRDefault="00DE7193" w:rsidP="00DE7193">
            <w:pPr>
              <w:pStyle w:val="Odstavekseznama"/>
              <w:widowControl w:val="0"/>
              <w:numPr>
                <w:ilvl w:val="0"/>
                <w:numId w:val="6"/>
              </w:numPr>
              <w:autoSpaceDE w:val="0"/>
              <w:autoSpaceDN w:val="0"/>
              <w:spacing w:after="0"/>
              <w:contextualSpacing w:val="0"/>
              <w:rPr>
                <w:rFonts w:cs="Calibri"/>
              </w:rPr>
            </w:pPr>
            <w:r>
              <w:rPr>
                <w:rFonts w:cs="Calibri"/>
              </w:rPr>
              <w:t>d</w:t>
            </w:r>
            <w:r w:rsidRPr="00182719">
              <w:rPr>
                <w:rFonts w:cs="Calibri"/>
              </w:rPr>
              <w:t>odaten poseben</w:t>
            </w:r>
            <w:r w:rsidRPr="00182719">
              <w:rPr>
                <w:rFonts w:cs="Calibri"/>
                <w:b/>
                <w:bCs/>
              </w:rPr>
              <w:t xml:space="preserve"> nosilec</w:t>
            </w:r>
            <w:r w:rsidRPr="00182719">
              <w:rPr>
                <w:rFonts w:cs="Calibri"/>
              </w:rPr>
              <w:t xml:space="preserve"> za vzorce, ki omogoča segrevanja ter ohlajanje in premikanje v </w:t>
            </w:r>
            <w:r w:rsidRPr="00182719">
              <w:rPr>
                <w:rFonts w:cs="Calibri"/>
                <w:i/>
                <w:iCs/>
              </w:rPr>
              <w:t>x</w:t>
            </w:r>
            <w:r w:rsidRPr="00182719">
              <w:rPr>
                <w:rFonts w:cs="Calibri"/>
              </w:rPr>
              <w:t xml:space="preserve">, </w:t>
            </w:r>
            <w:r w:rsidRPr="00182719">
              <w:rPr>
                <w:rFonts w:cs="Calibri"/>
                <w:i/>
                <w:iCs/>
              </w:rPr>
              <w:t>y</w:t>
            </w:r>
            <w:r w:rsidRPr="00182719">
              <w:rPr>
                <w:rFonts w:cs="Calibri"/>
              </w:rPr>
              <w:t xml:space="preserve"> in </w:t>
            </w:r>
            <w:r w:rsidRPr="00182719">
              <w:rPr>
                <w:rFonts w:cs="Calibri"/>
                <w:i/>
                <w:iCs/>
              </w:rPr>
              <w:t>z</w:t>
            </w:r>
            <w:r w:rsidRPr="00182719">
              <w:rPr>
                <w:rFonts w:cs="Calibri"/>
              </w:rPr>
              <w:t xml:space="preserve"> smereh</w:t>
            </w:r>
            <w:r>
              <w:rPr>
                <w:rFonts w:cs="Calibri"/>
              </w:rPr>
              <w:t xml:space="preserve"> ter</w:t>
            </w:r>
            <w:r w:rsidRPr="00182719">
              <w:rPr>
                <w:rFonts w:cs="Calibri"/>
              </w:rPr>
              <w:t xml:space="preserve"> rotacijo</w:t>
            </w:r>
            <w:r w:rsidRPr="00182719">
              <w:rPr>
                <w:rFonts w:cstheme="minorHAnsi"/>
              </w:rPr>
              <w:t xml:space="preserve"> </w:t>
            </w:r>
            <w:r w:rsidRPr="00182719">
              <w:rPr>
                <w:rFonts w:cs="Calibri"/>
              </w:rPr>
              <w:t>in nagib</w:t>
            </w:r>
            <w:r>
              <w:rPr>
                <w:rFonts w:cs="Calibri"/>
              </w:rPr>
              <w:t xml:space="preserve"> vzorca mora biti vključen v postavki</w:t>
            </w:r>
            <w:r w:rsidRPr="00182719">
              <w:rPr>
                <w:rFonts w:cs="Calibri"/>
              </w:rPr>
              <w:t>.</w:t>
            </w:r>
          </w:p>
        </w:tc>
      </w:tr>
      <w:tr w:rsidR="00DE7193" w:rsidRPr="00DA2E39" w14:paraId="20C88472" w14:textId="77777777" w:rsidTr="0003162B">
        <w:tc>
          <w:tcPr>
            <w:tcW w:w="1086" w:type="dxa"/>
          </w:tcPr>
          <w:p w14:paraId="1D56DD86" w14:textId="55EE9FF6" w:rsidR="00DE7193" w:rsidRPr="000379DF" w:rsidRDefault="00DE7193" w:rsidP="00DE7193">
            <w:pPr>
              <w:rPr>
                <w:rFonts w:cstheme="minorHAnsi"/>
                <w:lang w:eastAsia="en-US"/>
              </w:rPr>
            </w:pPr>
            <w:r>
              <w:rPr>
                <w:rFonts w:cs="Calibri"/>
              </w:rPr>
              <w:t>1</w:t>
            </w:r>
            <w:r w:rsidRPr="000379DF">
              <w:rPr>
                <w:rFonts w:cs="Calibri"/>
              </w:rPr>
              <w:t>.1</w:t>
            </w:r>
            <w:r>
              <w:rPr>
                <w:rFonts w:cs="Calibri"/>
              </w:rPr>
              <w:t>2</w:t>
            </w:r>
          </w:p>
        </w:tc>
        <w:tc>
          <w:tcPr>
            <w:tcW w:w="1068" w:type="dxa"/>
          </w:tcPr>
          <w:p w14:paraId="287D1893"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06557CD6" w14:textId="77401E5D" w:rsidR="00DE7193" w:rsidRPr="00804B11" w:rsidRDefault="00DE7193" w:rsidP="00DE7193">
            <w:pPr>
              <w:spacing w:after="0"/>
              <w:rPr>
                <w:rFonts w:cstheme="minorHAnsi"/>
                <w:b/>
                <w:bCs/>
              </w:rPr>
            </w:pPr>
            <w:r w:rsidRPr="00804B11">
              <w:rPr>
                <w:rFonts w:cstheme="minorHAnsi"/>
              </w:rPr>
              <w:t>Samonastavljiv</w:t>
            </w:r>
            <w:r w:rsidRPr="00804B11">
              <w:rPr>
                <w:rFonts w:cstheme="minorHAnsi"/>
                <w:b/>
                <w:bCs/>
              </w:rPr>
              <w:t xml:space="preserve"> sistem kompenzacije naboja</w:t>
            </w:r>
            <w:r>
              <w:rPr>
                <w:rFonts w:cstheme="minorHAnsi"/>
                <w:b/>
                <w:bCs/>
              </w:rPr>
              <w:t xml:space="preserve"> </w:t>
            </w:r>
            <w:r w:rsidRPr="00B9054A">
              <w:rPr>
                <w:rFonts w:cstheme="minorHAnsi"/>
              </w:rPr>
              <w:t>z naslednjimi specifikacijami:</w:t>
            </w:r>
          </w:p>
          <w:p w14:paraId="18A2D3D8" w14:textId="77777777" w:rsidR="00DE7193" w:rsidRPr="00804B11" w:rsidRDefault="00DE7193" w:rsidP="00DE7193">
            <w:pPr>
              <w:pStyle w:val="Odstavekseznama"/>
              <w:widowControl w:val="0"/>
              <w:numPr>
                <w:ilvl w:val="0"/>
                <w:numId w:val="6"/>
              </w:numPr>
              <w:autoSpaceDE w:val="0"/>
              <w:autoSpaceDN w:val="0"/>
              <w:spacing w:after="0"/>
              <w:ind w:left="714" w:hanging="357"/>
              <w:rPr>
                <w:rFonts w:cstheme="minorHAnsi"/>
              </w:rPr>
            </w:pPr>
            <w:r w:rsidRPr="00804B11">
              <w:rPr>
                <w:rFonts w:cstheme="minorHAnsi"/>
              </w:rPr>
              <w:t xml:space="preserve">omogočena mora biti analiza izolacijskih materialov brez posebne </w:t>
            </w:r>
            <w:r w:rsidRPr="00804B11">
              <w:rPr>
                <w:rFonts w:cstheme="minorHAnsi"/>
              </w:rPr>
              <w:lastRenderedPageBreak/>
              <w:t>predpriprave vzorca in brez posebne montaže vzorca,</w:t>
            </w:r>
          </w:p>
          <w:p w14:paraId="39A5BE7D" w14:textId="6FA1E8BC" w:rsidR="00DE7193" w:rsidRPr="00804B11" w:rsidRDefault="00DE7193" w:rsidP="00DE7193">
            <w:pPr>
              <w:pStyle w:val="Odstavekseznama"/>
              <w:widowControl w:val="0"/>
              <w:numPr>
                <w:ilvl w:val="0"/>
                <w:numId w:val="6"/>
              </w:numPr>
              <w:autoSpaceDE w:val="0"/>
              <w:autoSpaceDN w:val="0"/>
              <w:spacing w:after="0"/>
              <w:ind w:left="714" w:hanging="357"/>
              <w:rPr>
                <w:rFonts w:cstheme="minorHAnsi"/>
                <w:b/>
                <w:bCs/>
              </w:rPr>
            </w:pPr>
            <w:r w:rsidRPr="00804B11">
              <w:rPr>
                <w:rFonts w:cstheme="minorHAnsi"/>
              </w:rPr>
              <w:t xml:space="preserve">nizko-energijska puška z nastavljivo energijo od 1 do 20 </w:t>
            </w:r>
            <w:proofErr w:type="spellStart"/>
            <w:r w:rsidRPr="00804B11">
              <w:rPr>
                <w:rFonts w:cstheme="minorHAnsi"/>
              </w:rPr>
              <w:t>eV</w:t>
            </w:r>
            <w:proofErr w:type="spellEnd"/>
            <w:r>
              <w:rPr>
                <w:rFonts w:cstheme="minorHAnsi"/>
              </w:rPr>
              <w:t xml:space="preserve"> mora biti uporabljena za kompenzacijo naboja</w:t>
            </w:r>
            <w:r w:rsidRPr="00804B11">
              <w:rPr>
                <w:rFonts w:cstheme="minorHAnsi"/>
              </w:rPr>
              <w:t>,</w:t>
            </w:r>
          </w:p>
          <w:p w14:paraId="2689A405" w14:textId="77777777" w:rsidR="00DE7193" w:rsidRPr="00804B11" w:rsidRDefault="00DE7193" w:rsidP="00DE7193">
            <w:pPr>
              <w:pStyle w:val="Odstavekseznama"/>
              <w:widowControl w:val="0"/>
              <w:numPr>
                <w:ilvl w:val="0"/>
                <w:numId w:val="6"/>
              </w:numPr>
              <w:autoSpaceDE w:val="0"/>
              <w:autoSpaceDN w:val="0"/>
              <w:spacing w:after="0"/>
              <w:ind w:left="714" w:hanging="357"/>
              <w:rPr>
                <w:rFonts w:cstheme="minorHAnsi"/>
              </w:rPr>
            </w:pPr>
            <w:r w:rsidRPr="00804B11">
              <w:rPr>
                <w:rFonts w:cstheme="minorHAnsi"/>
              </w:rPr>
              <w:t>kompenzacija naboja mora potekati z maksimalno ponovitveno hitrostjo 50 kHz ne glede na velikost vzorca in njegovo geometrijo,</w:t>
            </w:r>
          </w:p>
          <w:p w14:paraId="027A16C7" w14:textId="0B2F8C11" w:rsidR="00DE7193" w:rsidRPr="00154786" w:rsidRDefault="00DE7193" w:rsidP="00DE7193">
            <w:pPr>
              <w:pStyle w:val="Odstavekseznama"/>
              <w:widowControl w:val="0"/>
              <w:numPr>
                <w:ilvl w:val="0"/>
                <w:numId w:val="6"/>
              </w:numPr>
              <w:autoSpaceDE w:val="0"/>
              <w:autoSpaceDN w:val="0"/>
              <w:spacing w:after="0"/>
              <w:ind w:left="714" w:hanging="357"/>
              <w:contextualSpacing w:val="0"/>
              <w:rPr>
                <w:rFonts w:cstheme="minorHAnsi"/>
                <w:b/>
                <w:bCs/>
                <w:lang w:eastAsia="en-US"/>
              </w:rPr>
            </w:pPr>
            <w:r w:rsidRPr="00804B11">
              <w:rPr>
                <w:rFonts w:cstheme="minorHAnsi"/>
              </w:rPr>
              <w:t>vzorec mora biti med samo meritvijo izpostavljenem konstantnemu zemeljskemu potencialu.</w:t>
            </w:r>
          </w:p>
        </w:tc>
      </w:tr>
      <w:tr w:rsidR="00DE7193" w:rsidRPr="0017465A" w14:paraId="5E44B448" w14:textId="77777777" w:rsidTr="0003162B">
        <w:tc>
          <w:tcPr>
            <w:tcW w:w="1086" w:type="dxa"/>
          </w:tcPr>
          <w:p w14:paraId="478DCD14" w14:textId="3E7B817A" w:rsidR="00DE7193" w:rsidRPr="000379DF" w:rsidRDefault="00DE7193" w:rsidP="00DE7193">
            <w:pPr>
              <w:rPr>
                <w:rFonts w:cstheme="minorHAnsi"/>
                <w:lang w:eastAsia="en-US"/>
              </w:rPr>
            </w:pPr>
            <w:r>
              <w:rPr>
                <w:rFonts w:cstheme="minorHAnsi"/>
                <w:lang w:eastAsia="en-US"/>
              </w:rPr>
              <w:lastRenderedPageBreak/>
              <w:t>1</w:t>
            </w:r>
            <w:r w:rsidRPr="000379DF">
              <w:rPr>
                <w:rFonts w:cstheme="minorHAnsi"/>
                <w:lang w:eastAsia="en-US"/>
              </w:rPr>
              <w:t>.1</w:t>
            </w:r>
            <w:r>
              <w:rPr>
                <w:rFonts w:cstheme="minorHAnsi"/>
                <w:lang w:eastAsia="en-US"/>
              </w:rPr>
              <w:t>3</w:t>
            </w:r>
          </w:p>
        </w:tc>
        <w:tc>
          <w:tcPr>
            <w:tcW w:w="1068" w:type="dxa"/>
          </w:tcPr>
          <w:p w14:paraId="26014392"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78371693" w14:textId="77777777" w:rsidR="00DE7193" w:rsidRDefault="00DE7193" w:rsidP="00DE7193">
            <w:pPr>
              <w:spacing w:after="0"/>
              <w:rPr>
                <w:rFonts w:cstheme="minorHAnsi"/>
                <w:b/>
                <w:bCs/>
                <w:lang w:eastAsia="en-US"/>
              </w:rPr>
            </w:pPr>
            <w:r>
              <w:rPr>
                <w:rFonts w:cstheme="minorHAnsi"/>
                <w:b/>
                <w:bCs/>
                <w:lang w:eastAsia="en-US"/>
              </w:rPr>
              <w:t xml:space="preserve">Računalniška oprema: </w:t>
            </w:r>
          </w:p>
          <w:p w14:paraId="7469F3EB" w14:textId="77777777" w:rsidR="00DE7193" w:rsidRDefault="00DE7193" w:rsidP="00DE7193">
            <w:pPr>
              <w:pStyle w:val="Odstavekseznama"/>
              <w:widowControl w:val="0"/>
              <w:numPr>
                <w:ilvl w:val="0"/>
                <w:numId w:val="6"/>
              </w:numPr>
              <w:autoSpaceDE w:val="0"/>
              <w:autoSpaceDN w:val="0"/>
              <w:spacing w:after="0"/>
              <w:contextualSpacing w:val="0"/>
              <w:rPr>
                <w:rFonts w:cstheme="minorHAnsi"/>
                <w:lang w:eastAsia="en-US"/>
              </w:rPr>
            </w:pPr>
            <w:r>
              <w:rPr>
                <w:rFonts w:cstheme="minorHAnsi"/>
                <w:lang w:eastAsia="en-US"/>
              </w:rPr>
              <w:t>operacijski sistem MS Windows 10 Professional 64 bit,</w:t>
            </w:r>
          </w:p>
          <w:p w14:paraId="1FBF7B94" w14:textId="02DC2714" w:rsidR="00DE7193" w:rsidRPr="00A06EB9" w:rsidRDefault="00DE7193" w:rsidP="00DE7193">
            <w:pPr>
              <w:pStyle w:val="Odstavekseznama"/>
              <w:widowControl w:val="0"/>
              <w:numPr>
                <w:ilvl w:val="0"/>
                <w:numId w:val="6"/>
              </w:numPr>
              <w:autoSpaceDE w:val="0"/>
              <w:autoSpaceDN w:val="0"/>
              <w:spacing w:after="0"/>
              <w:contextualSpacing w:val="0"/>
              <w:rPr>
                <w:rFonts w:cstheme="minorHAnsi"/>
                <w:lang w:eastAsia="en-US"/>
              </w:rPr>
            </w:pPr>
            <w:r w:rsidRPr="00A06EB9">
              <w:rPr>
                <w:rFonts w:cstheme="minorHAnsi"/>
                <w:lang w:eastAsia="en-US"/>
              </w:rPr>
              <w:t xml:space="preserve">procesor Intel® </w:t>
            </w:r>
            <w:proofErr w:type="spellStart"/>
            <w:r w:rsidRPr="00A06EB9">
              <w:rPr>
                <w:rFonts w:cstheme="minorHAnsi"/>
                <w:lang w:eastAsia="en-US"/>
              </w:rPr>
              <w:t>Core</w:t>
            </w:r>
            <w:proofErr w:type="spellEnd"/>
            <w:r w:rsidRPr="00A06EB9">
              <w:rPr>
                <w:rFonts w:cstheme="minorHAnsi"/>
                <w:lang w:eastAsia="en-US"/>
              </w:rPr>
              <w:t>® i9 3,6 GHz ali enakovreden,</w:t>
            </w:r>
          </w:p>
          <w:p w14:paraId="0FF4A453" w14:textId="77777777" w:rsidR="00DE7193" w:rsidRPr="00BD56BC" w:rsidRDefault="00DE7193" w:rsidP="00DE7193">
            <w:pPr>
              <w:pStyle w:val="Odstavekseznama"/>
              <w:widowControl w:val="0"/>
              <w:numPr>
                <w:ilvl w:val="0"/>
                <w:numId w:val="6"/>
              </w:numPr>
              <w:autoSpaceDE w:val="0"/>
              <w:autoSpaceDN w:val="0"/>
              <w:spacing w:after="0"/>
              <w:contextualSpacing w:val="0"/>
              <w:rPr>
                <w:rFonts w:cstheme="minorHAnsi"/>
                <w:lang w:eastAsia="en-US"/>
              </w:rPr>
            </w:pPr>
            <w:r w:rsidRPr="00BD56BC">
              <w:rPr>
                <w:rFonts w:cstheme="minorHAnsi"/>
                <w:lang w:eastAsia="en-US"/>
              </w:rPr>
              <w:t xml:space="preserve">HP Z2 </w:t>
            </w:r>
            <w:proofErr w:type="spellStart"/>
            <w:r w:rsidRPr="00BD56BC">
              <w:rPr>
                <w:rFonts w:cstheme="minorHAnsi"/>
                <w:lang w:eastAsia="en-US"/>
              </w:rPr>
              <w:t>Tower</w:t>
            </w:r>
            <w:proofErr w:type="spellEnd"/>
            <w:r w:rsidRPr="00BD56BC">
              <w:rPr>
                <w:rFonts w:cstheme="minorHAnsi"/>
                <w:lang w:eastAsia="en-US"/>
              </w:rPr>
              <w:t xml:space="preserve"> G4 delovna postaja ali enakovredna,</w:t>
            </w:r>
          </w:p>
          <w:p w14:paraId="198A0093" w14:textId="59C7AB53" w:rsidR="00DE7193" w:rsidRPr="00F603D7" w:rsidRDefault="00DE7193" w:rsidP="00DE7193">
            <w:pPr>
              <w:pStyle w:val="Odstavekseznama"/>
              <w:numPr>
                <w:ilvl w:val="0"/>
                <w:numId w:val="6"/>
              </w:numPr>
              <w:spacing w:after="0"/>
              <w:rPr>
                <w:rFonts w:cstheme="minorHAnsi"/>
                <w:lang w:eastAsia="en-US"/>
              </w:rPr>
            </w:pPr>
            <w:r>
              <w:rPr>
                <w:rFonts w:cstheme="minorHAnsi"/>
                <w:lang w:eastAsia="en-US"/>
              </w:rPr>
              <w:t xml:space="preserve">8 </w:t>
            </w:r>
            <w:proofErr w:type="spellStart"/>
            <w:r>
              <w:rPr>
                <w:rFonts w:cstheme="minorHAnsi"/>
                <w:lang w:eastAsia="en-US"/>
              </w:rPr>
              <w:t>Gb</w:t>
            </w:r>
            <w:proofErr w:type="spellEnd"/>
            <w:r>
              <w:rPr>
                <w:rFonts w:cstheme="minorHAnsi"/>
                <w:lang w:eastAsia="en-US"/>
              </w:rPr>
              <w:t xml:space="preserve"> RAM, snemalnik DVD-jev, 1 </w:t>
            </w:r>
            <w:proofErr w:type="spellStart"/>
            <w:r>
              <w:rPr>
                <w:rFonts w:cstheme="minorHAnsi"/>
                <w:lang w:eastAsia="en-US"/>
              </w:rPr>
              <w:t>Tb</w:t>
            </w:r>
            <w:proofErr w:type="spellEnd"/>
            <w:r>
              <w:rPr>
                <w:rFonts w:cstheme="minorHAnsi"/>
                <w:lang w:eastAsia="en-US"/>
              </w:rPr>
              <w:t xml:space="preserve"> trdi disk, 2-krat 27-palčna monitorja z ločljivostjo </w:t>
            </w:r>
            <w:proofErr w:type="spellStart"/>
            <w:r>
              <w:rPr>
                <w:rFonts w:cstheme="minorHAnsi"/>
                <w:lang w:eastAsia="en-US"/>
              </w:rPr>
              <w:t>Full</w:t>
            </w:r>
            <w:proofErr w:type="spellEnd"/>
            <w:r>
              <w:rPr>
                <w:rFonts w:cstheme="minorHAnsi"/>
                <w:lang w:eastAsia="en-US"/>
              </w:rPr>
              <w:t xml:space="preserve"> HD ali ločljivostjo višjo od </w:t>
            </w:r>
            <w:proofErr w:type="spellStart"/>
            <w:r>
              <w:rPr>
                <w:rFonts w:cstheme="minorHAnsi"/>
                <w:lang w:eastAsia="en-US"/>
              </w:rPr>
              <w:t>Full</w:t>
            </w:r>
            <w:proofErr w:type="spellEnd"/>
            <w:r>
              <w:rPr>
                <w:rFonts w:cstheme="minorHAnsi"/>
                <w:lang w:eastAsia="en-US"/>
              </w:rPr>
              <w:t xml:space="preserve"> HD.</w:t>
            </w:r>
          </w:p>
        </w:tc>
      </w:tr>
      <w:tr w:rsidR="00DE7193" w:rsidRPr="00251437" w14:paraId="35CC7C10" w14:textId="77777777" w:rsidTr="0003162B">
        <w:tc>
          <w:tcPr>
            <w:tcW w:w="1086" w:type="dxa"/>
          </w:tcPr>
          <w:p w14:paraId="0CC526CB" w14:textId="2322E862"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.1</w:t>
            </w:r>
            <w:r>
              <w:rPr>
                <w:rFonts w:cstheme="minorHAnsi"/>
                <w:lang w:eastAsia="en-US"/>
              </w:rPr>
              <w:t>4</w:t>
            </w:r>
          </w:p>
        </w:tc>
        <w:tc>
          <w:tcPr>
            <w:tcW w:w="1068" w:type="dxa"/>
          </w:tcPr>
          <w:p w14:paraId="026DFE29"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50BC1827" w14:textId="056FC666" w:rsidR="00DE7193" w:rsidRPr="00F00F12" w:rsidRDefault="00DE7193" w:rsidP="00DE7193">
            <w:pPr>
              <w:spacing w:after="0"/>
              <w:rPr>
                <w:rFonts w:cstheme="minorHAnsi"/>
              </w:rPr>
            </w:pPr>
            <w:r w:rsidRPr="00F00F12">
              <w:rPr>
                <w:rFonts w:cstheme="minorHAnsi"/>
                <w:b/>
                <w:bCs/>
              </w:rPr>
              <w:t>Garancija</w:t>
            </w:r>
            <w:r>
              <w:rPr>
                <w:rFonts w:cstheme="minorHAnsi"/>
                <w:b/>
                <w:bCs/>
              </w:rPr>
              <w:t xml:space="preserve">: 36 mesecev </w:t>
            </w:r>
            <w:r w:rsidRPr="00AD1BEE">
              <w:rPr>
                <w:rFonts w:cstheme="minorHAnsi"/>
              </w:rPr>
              <w:t>ali več</w:t>
            </w:r>
            <w:r w:rsidRPr="00F00F12">
              <w:rPr>
                <w:rFonts w:cstheme="minorHAnsi"/>
              </w:rPr>
              <w:t xml:space="preserve"> mora vključevati:</w:t>
            </w:r>
          </w:p>
          <w:p w14:paraId="5AF75EEB" w14:textId="77777777" w:rsidR="00DE7193" w:rsidRPr="00F00F12" w:rsidRDefault="00DE7193" w:rsidP="00DE7193">
            <w:pPr>
              <w:pStyle w:val="Odstavekseznama"/>
              <w:widowControl w:val="0"/>
              <w:numPr>
                <w:ilvl w:val="0"/>
                <w:numId w:val="6"/>
              </w:numPr>
              <w:autoSpaceDE w:val="0"/>
              <w:autoSpaceDN w:val="0"/>
              <w:spacing w:after="0"/>
              <w:contextualSpacing w:val="0"/>
              <w:rPr>
                <w:rFonts w:cstheme="minorHAnsi"/>
                <w:b/>
                <w:bCs/>
              </w:rPr>
            </w:pPr>
            <w:r w:rsidRPr="00F00F12">
              <w:rPr>
                <w:rFonts w:cstheme="minorHAnsi"/>
              </w:rPr>
              <w:t xml:space="preserve">stroške zamenjave poškodovanih delov, </w:t>
            </w:r>
          </w:p>
          <w:p w14:paraId="14C4A66B" w14:textId="56F711E9" w:rsidR="00DE7193" w:rsidRPr="007C6699" w:rsidRDefault="00DE7193" w:rsidP="00DE7193">
            <w:pPr>
              <w:pStyle w:val="Odstavekseznama"/>
              <w:widowControl w:val="0"/>
              <w:numPr>
                <w:ilvl w:val="0"/>
                <w:numId w:val="6"/>
              </w:numPr>
              <w:autoSpaceDE w:val="0"/>
              <w:autoSpaceDN w:val="0"/>
              <w:spacing w:after="0"/>
              <w:contextualSpacing w:val="0"/>
              <w:rPr>
                <w:rFonts w:cstheme="minorHAnsi"/>
                <w:b/>
                <w:bCs/>
              </w:rPr>
            </w:pPr>
            <w:r w:rsidRPr="00F00F12">
              <w:rPr>
                <w:rFonts w:cstheme="minorHAnsi"/>
              </w:rPr>
              <w:t>pripadajoče stroške dela ter</w:t>
            </w:r>
            <w:r>
              <w:rPr>
                <w:rFonts w:cstheme="minorHAnsi"/>
              </w:rPr>
              <w:t xml:space="preserve"> </w:t>
            </w:r>
            <w:r w:rsidRPr="00044843">
              <w:rPr>
                <w:rFonts w:cstheme="minorHAnsi"/>
              </w:rPr>
              <w:t xml:space="preserve">stroške potovanja in nastanitve strokovnjaka iz strani </w:t>
            </w:r>
            <w:r>
              <w:rPr>
                <w:rFonts w:cstheme="minorHAnsi"/>
              </w:rPr>
              <w:t>ponudnika opreme</w:t>
            </w:r>
            <w:r w:rsidRPr="00044843">
              <w:rPr>
                <w:rFonts w:cstheme="minorHAnsi"/>
              </w:rPr>
              <w:t>.</w:t>
            </w:r>
          </w:p>
          <w:p w14:paraId="0993F375" w14:textId="77777777" w:rsidR="00DE7193" w:rsidRPr="007C6699" w:rsidRDefault="00DE7193" w:rsidP="00DE7193">
            <w:pPr>
              <w:pStyle w:val="Odstavekseznama"/>
              <w:widowControl w:val="0"/>
              <w:autoSpaceDE w:val="0"/>
              <w:autoSpaceDN w:val="0"/>
              <w:spacing w:after="0"/>
              <w:contextualSpacing w:val="0"/>
              <w:rPr>
                <w:rFonts w:cstheme="minorHAnsi"/>
                <w:b/>
                <w:bCs/>
              </w:rPr>
            </w:pPr>
          </w:p>
          <w:p w14:paraId="273C1980" w14:textId="0030819A" w:rsidR="00DE7193" w:rsidRDefault="00DE7193" w:rsidP="00DE7193">
            <w:pPr>
              <w:spacing w:after="0"/>
              <w:rPr>
                <w:rFonts w:cstheme="minorHAnsi"/>
              </w:rPr>
            </w:pPr>
            <w:r>
              <w:rPr>
                <w:rFonts w:cstheme="minorHAnsi"/>
              </w:rPr>
              <w:t>Zagotovljeni morajo biti vsi deli in storitve potrebni za vzdrževanje optimalnih pogojev delovanja instrumenta in doseganja visoke zmogljivosti. Vse kar je potrebno za uspešno površinsko analizo mora biti vključeno brez dodatnih stroškov v času trajanja garancije. Paket mora vsebovati:</w:t>
            </w:r>
          </w:p>
          <w:p w14:paraId="47AB0CB4" w14:textId="77777777" w:rsidR="00DE7193" w:rsidRDefault="00DE7193" w:rsidP="00DE7193">
            <w:pPr>
              <w:pStyle w:val="Odstavekseznama"/>
              <w:widowControl w:val="0"/>
              <w:numPr>
                <w:ilvl w:val="0"/>
                <w:numId w:val="16"/>
              </w:numPr>
              <w:autoSpaceDE w:val="0"/>
              <w:autoSpaceDN w:val="0"/>
              <w:spacing w:after="0"/>
              <w:rPr>
                <w:rFonts w:cstheme="minorHAnsi"/>
              </w:rPr>
            </w:pPr>
            <w:r>
              <w:rPr>
                <w:rFonts w:cstheme="minorHAnsi"/>
              </w:rPr>
              <w:t>vse potrebne rezervne dele,</w:t>
            </w:r>
          </w:p>
          <w:p w14:paraId="081340FE" w14:textId="7650DA73" w:rsidR="00DE7193" w:rsidRDefault="00DE7193" w:rsidP="00DE7193">
            <w:pPr>
              <w:pStyle w:val="Odstavekseznama"/>
              <w:widowControl w:val="0"/>
              <w:numPr>
                <w:ilvl w:val="0"/>
                <w:numId w:val="16"/>
              </w:numPr>
              <w:autoSpaceDE w:val="0"/>
              <w:autoSpaceDN w:val="0"/>
              <w:spacing w:after="0"/>
              <w:rPr>
                <w:rFonts w:cstheme="minorHAnsi"/>
              </w:rPr>
            </w:pPr>
            <w:r>
              <w:rPr>
                <w:rFonts w:cstheme="minorHAnsi"/>
              </w:rPr>
              <w:t>vse potrebne potrošne dele pri delovanju instrumenta do 1200 ur na leto ali več, vključeno z njihovo menjavo na instrumentu s strani strokovnjaka ponudnika opreme,</w:t>
            </w:r>
          </w:p>
          <w:p w14:paraId="65B0FD74" w14:textId="3BB510E8" w:rsidR="00DE7193" w:rsidRDefault="00DE7193" w:rsidP="00DE7193">
            <w:pPr>
              <w:pStyle w:val="Odstavekseznama"/>
              <w:widowControl w:val="0"/>
              <w:numPr>
                <w:ilvl w:val="0"/>
                <w:numId w:val="16"/>
              </w:numPr>
              <w:autoSpaceDE w:val="0"/>
              <w:autoSpaceDN w:val="0"/>
              <w:spacing w:after="0"/>
              <w:rPr>
                <w:rFonts w:cstheme="minorHAnsi"/>
              </w:rPr>
            </w:pPr>
            <w:r>
              <w:rPr>
                <w:rFonts w:cstheme="minorHAnsi"/>
              </w:rPr>
              <w:t>en preventiven vzdrževalni pregled na leto (za čas trajanja dveh delovnih dni na mestu lokacije opreme),</w:t>
            </w:r>
          </w:p>
          <w:p w14:paraId="51F83949" w14:textId="77777777" w:rsidR="00DE7193" w:rsidRDefault="00DE7193" w:rsidP="00DE7193">
            <w:pPr>
              <w:pStyle w:val="Odstavekseznama"/>
              <w:widowControl w:val="0"/>
              <w:numPr>
                <w:ilvl w:val="0"/>
                <w:numId w:val="16"/>
              </w:numPr>
              <w:autoSpaceDE w:val="0"/>
              <w:autoSpaceDN w:val="0"/>
              <w:spacing w:after="0"/>
              <w:rPr>
                <w:rFonts w:cstheme="minorHAnsi"/>
              </w:rPr>
            </w:pPr>
            <w:r>
              <w:rPr>
                <w:rFonts w:cstheme="minorHAnsi"/>
              </w:rPr>
              <w:t>neomejeni obiski servisiranja,</w:t>
            </w:r>
          </w:p>
          <w:p w14:paraId="4F9582EC" w14:textId="3764A1F9" w:rsidR="00DE7193" w:rsidRPr="007C6699" w:rsidRDefault="00DE7193" w:rsidP="00DE7193">
            <w:pPr>
              <w:pStyle w:val="Odstavekseznama"/>
              <w:widowControl w:val="0"/>
              <w:numPr>
                <w:ilvl w:val="0"/>
                <w:numId w:val="16"/>
              </w:numPr>
              <w:autoSpaceDE w:val="0"/>
              <w:autoSpaceDN w:val="0"/>
              <w:spacing w:after="0"/>
              <w:rPr>
                <w:rFonts w:cstheme="minorHAnsi"/>
                <w:b/>
                <w:bCs/>
              </w:rPr>
            </w:pPr>
            <w:r w:rsidRPr="007C6699">
              <w:rPr>
                <w:rFonts w:cstheme="minorHAnsi"/>
              </w:rPr>
              <w:t>brezplačna nadgradnja programske opreme.</w:t>
            </w:r>
          </w:p>
        </w:tc>
      </w:tr>
      <w:tr w:rsidR="00DE7193" w:rsidRPr="00251437" w14:paraId="2CCC4C8B" w14:textId="77777777" w:rsidTr="0003162B">
        <w:tc>
          <w:tcPr>
            <w:tcW w:w="1086" w:type="dxa"/>
          </w:tcPr>
          <w:p w14:paraId="5C1F5444" w14:textId="0D39C0E3" w:rsidR="00DE7193" w:rsidRPr="000379DF" w:rsidRDefault="00DE7193" w:rsidP="00DE7193">
            <w:pPr>
              <w:rPr>
                <w:rFonts w:cs="Calibri"/>
              </w:rPr>
            </w:pPr>
            <w:r>
              <w:rPr>
                <w:rFonts w:cstheme="minorHAnsi"/>
                <w:lang w:eastAsia="en-US"/>
              </w:rPr>
              <w:t>1</w:t>
            </w:r>
            <w:r w:rsidRPr="000379DF">
              <w:rPr>
                <w:rFonts w:cstheme="minorHAnsi"/>
                <w:lang w:eastAsia="en-US"/>
              </w:rPr>
              <w:t>.1</w:t>
            </w:r>
            <w:r>
              <w:rPr>
                <w:rFonts w:cstheme="minorHAnsi"/>
                <w:lang w:eastAsia="en-US"/>
              </w:rPr>
              <w:t>5</w:t>
            </w:r>
          </w:p>
        </w:tc>
        <w:tc>
          <w:tcPr>
            <w:tcW w:w="1068" w:type="dxa"/>
          </w:tcPr>
          <w:p w14:paraId="38F08D7E"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1CE8798A" w14:textId="77777777" w:rsidR="00DE7193" w:rsidRPr="00662FFD" w:rsidRDefault="00DE7193" w:rsidP="00DE7193">
            <w:pPr>
              <w:spacing w:after="0"/>
              <w:rPr>
                <w:rFonts w:eastAsia="Calibri" w:cstheme="minorHAnsi"/>
                <w:b/>
                <w:bCs/>
              </w:rPr>
            </w:pPr>
            <w:r w:rsidRPr="00662FFD">
              <w:rPr>
                <w:rFonts w:eastAsia="Calibri" w:cstheme="minorHAnsi"/>
                <w:b/>
                <w:bCs/>
                <w:lang w:eastAsia="en-US"/>
              </w:rPr>
              <w:t>Osnovno šolanje uporabe instrumenta:</w:t>
            </w:r>
          </w:p>
          <w:p w14:paraId="7F70FDFA" w14:textId="11AF6D9E" w:rsidR="00DE7193" w:rsidRPr="00251437" w:rsidRDefault="00DE7193" w:rsidP="00DE7193">
            <w:pPr>
              <w:spacing w:after="0"/>
              <w:rPr>
                <w:rFonts w:cstheme="minorHAnsi"/>
                <w:lang w:eastAsia="en-US"/>
              </w:rPr>
            </w:pPr>
            <w:r w:rsidRPr="00662FFD">
              <w:rPr>
                <w:rFonts w:eastAsia="Calibri" w:cstheme="minorHAnsi"/>
              </w:rPr>
              <w:t>Seznanitev z opremo in osnovno šolanje</w:t>
            </w:r>
            <w:r>
              <w:rPr>
                <w:rFonts w:eastAsia="Calibri" w:cstheme="minorHAnsi"/>
              </w:rPr>
              <w:t>, ki ju mora opraviti strokovnjak ponudnika opreme,</w:t>
            </w:r>
            <w:r w:rsidRPr="00662FFD">
              <w:rPr>
                <w:rFonts w:eastAsia="Calibri" w:cstheme="minorHAnsi"/>
              </w:rPr>
              <w:t xml:space="preserve"> za </w:t>
            </w:r>
            <w:r>
              <w:rPr>
                <w:rFonts w:eastAsia="Calibri" w:cstheme="minorHAnsi"/>
              </w:rPr>
              <w:t>vsaj 4</w:t>
            </w:r>
            <w:r w:rsidRPr="00662FFD">
              <w:rPr>
                <w:rFonts w:eastAsia="Calibri" w:cstheme="minorHAnsi"/>
              </w:rPr>
              <w:t xml:space="preserve"> uporabnike v </w:t>
            </w:r>
            <w:r w:rsidRPr="007C6699">
              <w:rPr>
                <w:rFonts w:eastAsia="Calibri" w:cstheme="minorHAnsi"/>
              </w:rPr>
              <w:t xml:space="preserve">trajanju vsaj 5 delovnih dni (vključuje tudi predajo vseh potrebnih podatkov in gesel, </w:t>
            </w:r>
            <w:r w:rsidRPr="007C6699">
              <w:rPr>
                <w:rFonts w:cstheme="minorHAnsi"/>
              </w:rPr>
              <w:t>stroške potovanja in nastanitve</w:t>
            </w:r>
            <w:r w:rsidRPr="00CD6920">
              <w:rPr>
                <w:rFonts w:cstheme="minorHAnsi"/>
              </w:rPr>
              <w:t xml:space="preserve"> </w:t>
            </w:r>
            <w:r>
              <w:rPr>
                <w:rFonts w:cstheme="minorHAnsi"/>
              </w:rPr>
              <w:t>inženirja</w:t>
            </w:r>
            <w:r w:rsidRPr="00CD6920">
              <w:rPr>
                <w:rFonts w:cstheme="minorHAnsi"/>
              </w:rPr>
              <w:t xml:space="preserve"> </w:t>
            </w:r>
            <w:r>
              <w:rPr>
                <w:rFonts w:cstheme="minorHAnsi"/>
              </w:rPr>
              <w:t xml:space="preserve">ponudnika opreme; </w:t>
            </w:r>
            <w:r w:rsidRPr="00662FFD">
              <w:rPr>
                <w:rFonts w:eastAsia="Calibri" w:cstheme="minorHAnsi"/>
              </w:rPr>
              <w:t>izobraževanje se izvede na lokaciji FKKT UM, ki jo določi naročnik</w:t>
            </w:r>
            <w:r w:rsidRPr="00CD6920">
              <w:rPr>
                <w:rFonts w:eastAsia="Calibri" w:cstheme="minorHAnsi"/>
              </w:rPr>
              <w:t>)</w:t>
            </w:r>
            <w:r w:rsidRPr="00662FFD">
              <w:rPr>
                <w:rFonts w:eastAsia="Calibri" w:cstheme="minorHAnsi"/>
              </w:rPr>
              <w:t>. Postavka se izvede po izvedeni dobavi, namestitvi in zagonu opreme.</w:t>
            </w:r>
          </w:p>
        </w:tc>
      </w:tr>
      <w:tr w:rsidR="00DE7193" w:rsidRPr="00251437" w14:paraId="4982B1DC" w14:textId="77777777" w:rsidTr="0003162B">
        <w:tc>
          <w:tcPr>
            <w:tcW w:w="1086" w:type="dxa"/>
          </w:tcPr>
          <w:p w14:paraId="34A1398D" w14:textId="7BA96A4D" w:rsidR="00DE7193" w:rsidRPr="000379DF" w:rsidRDefault="00DE7193" w:rsidP="00DE7193">
            <w:pPr>
              <w:rPr>
                <w:rFonts w:cstheme="minorHAnsi"/>
                <w:lang w:eastAsia="en-US"/>
              </w:rPr>
            </w:pPr>
            <w:r>
              <w:rPr>
                <w:rFonts w:cs="Calibri"/>
              </w:rPr>
              <w:t>1</w:t>
            </w:r>
            <w:r w:rsidRPr="000379DF">
              <w:rPr>
                <w:rFonts w:cs="Calibri"/>
              </w:rPr>
              <w:t>.1</w:t>
            </w:r>
            <w:r>
              <w:rPr>
                <w:rFonts w:cs="Calibri"/>
              </w:rPr>
              <w:t>6</w:t>
            </w:r>
          </w:p>
        </w:tc>
        <w:tc>
          <w:tcPr>
            <w:tcW w:w="1068" w:type="dxa"/>
          </w:tcPr>
          <w:p w14:paraId="2829B3E3" w14:textId="3ADF4BCD" w:rsidR="00DE7193" w:rsidRPr="00394A22" w:rsidRDefault="00DE7193" w:rsidP="00DE7193">
            <w:pPr>
              <w:rPr>
                <w:rFonts w:cstheme="minorHAnsi"/>
                <w:lang w:eastAsia="en-US"/>
              </w:rPr>
            </w:pPr>
            <w:r>
              <w:rPr>
                <w:rFonts w:cstheme="minorHAnsi"/>
                <w:lang w:eastAsia="en-US"/>
              </w:rPr>
              <w:t>1</w:t>
            </w:r>
          </w:p>
        </w:tc>
        <w:tc>
          <w:tcPr>
            <w:tcW w:w="6908" w:type="dxa"/>
          </w:tcPr>
          <w:p w14:paraId="3F47D6A3" w14:textId="0C8684B2" w:rsidR="00DE7193" w:rsidRPr="00A06EB9" w:rsidRDefault="00DE7193" w:rsidP="00DE7193">
            <w:pPr>
              <w:spacing w:after="0"/>
              <w:rPr>
                <w:rFonts w:cstheme="minorHAnsi"/>
              </w:rPr>
            </w:pPr>
            <w:r>
              <w:rPr>
                <w:rFonts w:cstheme="minorHAnsi"/>
                <w:b/>
                <w:bCs/>
              </w:rPr>
              <w:t>Dve d</w:t>
            </w:r>
            <w:r w:rsidRPr="00A06EB9">
              <w:rPr>
                <w:rFonts w:cstheme="minorHAnsi"/>
                <w:b/>
                <w:bCs/>
              </w:rPr>
              <w:t>odatn</w:t>
            </w:r>
            <w:r>
              <w:rPr>
                <w:rFonts w:cstheme="minorHAnsi"/>
                <w:b/>
                <w:bCs/>
              </w:rPr>
              <w:t>i</w:t>
            </w:r>
            <w:r w:rsidRPr="00A06EB9">
              <w:rPr>
                <w:rFonts w:cstheme="minorHAnsi"/>
                <w:b/>
                <w:bCs/>
              </w:rPr>
              <w:t xml:space="preserve"> napredn</w:t>
            </w:r>
            <w:r>
              <w:rPr>
                <w:rFonts w:cstheme="minorHAnsi"/>
                <w:b/>
                <w:bCs/>
              </w:rPr>
              <w:t>i</w:t>
            </w:r>
            <w:r w:rsidRPr="00A06EB9">
              <w:rPr>
                <w:rFonts w:cstheme="minorHAnsi"/>
                <w:b/>
                <w:bCs/>
              </w:rPr>
              <w:t xml:space="preserve"> izobraževanj</w:t>
            </w:r>
            <w:r>
              <w:rPr>
                <w:rFonts w:cstheme="minorHAnsi"/>
                <w:b/>
                <w:bCs/>
              </w:rPr>
              <w:t>i</w:t>
            </w:r>
            <w:r w:rsidRPr="00A06EB9">
              <w:rPr>
                <w:rFonts w:cstheme="minorHAnsi"/>
                <w:b/>
                <w:bCs/>
              </w:rPr>
              <w:t xml:space="preserve"> </w:t>
            </w:r>
            <w:r w:rsidRPr="00A06EB9">
              <w:rPr>
                <w:rFonts w:cstheme="minorHAnsi"/>
              </w:rPr>
              <w:t xml:space="preserve">za obdobje </w:t>
            </w:r>
            <w:r>
              <w:rPr>
                <w:rFonts w:cstheme="minorHAnsi"/>
              </w:rPr>
              <w:t xml:space="preserve">vsaj </w:t>
            </w:r>
            <w:r w:rsidRPr="00A06EB9">
              <w:rPr>
                <w:rFonts w:cstheme="minorHAnsi"/>
              </w:rPr>
              <w:t>treh delovnih dni</w:t>
            </w:r>
            <w:r>
              <w:rPr>
                <w:rFonts w:cstheme="minorHAnsi"/>
              </w:rPr>
              <w:t>,</w:t>
            </w:r>
            <w:r w:rsidRPr="00A06EB9">
              <w:rPr>
                <w:rFonts w:cstheme="minorHAnsi"/>
              </w:rPr>
              <w:t xml:space="preserve"> </w:t>
            </w:r>
            <w:r>
              <w:rPr>
                <w:rFonts w:cstheme="minorHAnsi"/>
              </w:rPr>
              <w:t>za posamezno izobraževanje, na lokaciji</w:t>
            </w:r>
            <w:r w:rsidRPr="00A06EB9">
              <w:rPr>
                <w:rFonts w:cstheme="minorHAnsi"/>
              </w:rPr>
              <w:t xml:space="preserve"> ponudnika za najmanj 2 osebi v </w:t>
            </w:r>
            <w:r>
              <w:rPr>
                <w:rFonts w:cstheme="minorHAnsi"/>
              </w:rPr>
              <w:t>mesecu aprilu</w:t>
            </w:r>
            <w:r w:rsidRPr="00A06EB9">
              <w:rPr>
                <w:rFonts w:cstheme="minorHAnsi"/>
              </w:rPr>
              <w:t xml:space="preserve"> </w:t>
            </w:r>
            <w:r>
              <w:rPr>
                <w:rFonts w:cstheme="minorHAnsi"/>
              </w:rPr>
              <w:t xml:space="preserve">leta </w:t>
            </w:r>
            <w:r w:rsidRPr="00A06EB9">
              <w:rPr>
                <w:rFonts w:cstheme="minorHAnsi"/>
              </w:rPr>
              <w:t>2022 (</w:t>
            </w:r>
            <w:r>
              <w:rPr>
                <w:rFonts w:cstheme="minorHAnsi"/>
              </w:rPr>
              <w:t>3 delovne dni, prvo</w:t>
            </w:r>
            <w:r w:rsidRPr="00A06EB9">
              <w:rPr>
                <w:rFonts w:cstheme="minorHAnsi"/>
              </w:rPr>
              <w:t xml:space="preserve"> </w:t>
            </w:r>
            <w:r>
              <w:rPr>
                <w:rFonts w:cstheme="minorHAnsi"/>
              </w:rPr>
              <w:t>napredno izobraževanje</w:t>
            </w:r>
            <w:r w:rsidRPr="00A06EB9">
              <w:rPr>
                <w:rFonts w:cstheme="minorHAnsi"/>
              </w:rPr>
              <w:t xml:space="preserve">) in </w:t>
            </w:r>
            <w:r>
              <w:rPr>
                <w:rFonts w:cstheme="minorHAnsi"/>
              </w:rPr>
              <w:t xml:space="preserve">mesecu aprilu leta </w:t>
            </w:r>
            <w:r w:rsidRPr="00A06EB9">
              <w:rPr>
                <w:rFonts w:cstheme="minorHAnsi"/>
              </w:rPr>
              <w:t>2023 (</w:t>
            </w:r>
            <w:r>
              <w:rPr>
                <w:rFonts w:cstheme="minorHAnsi"/>
              </w:rPr>
              <w:t>3 delovne dni, drugo</w:t>
            </w:r>
            <w:r w:rsidRPr="00A06EB9">
              <w:rPr>
                <w:rFonts w:cstheme="minorHAnsi"/>
              </w:rPr>
              <w:t xml:space="preserve"> </w:t>
            </w:r>
            <w:r>
              <w:rPr>
                <w:rFonts w:cstheme="minorHAnsi"/>
              </w:rPr>
              <w:t>napredno izobraževanje</w:t>
            </w:r>
            <w:r w:rsidRPr="00A06EB9">
              <w:rPr>
                <w:rFonts w:cstheme="minorHAnsi"/>
              </w:rPr>
              <w:t>)</w:t>
            </w:r>
            <w:r>
              <w:rPr>
                <w:rFonts w:cstheme="minorHAnsi"/>
              </w:rPr>
              <w:t xml:space="preserve">. Izobraževanje izvede </w:t>
            </w:r>
            <w:r w:rsidRPr="00A06EB9">
              <w:rPr>
                <w:rFonts w:cstheme="minorHAnsi"/>
              </w:rPr>
              <w:t>strokovnjak ponudnika.</w:t>
            </w:r>
          </w:p>
          <w:p w14:paraId="62E6C0E3" w14:textId="05E9C8A0" w:rsidR="00DE7193" w:rsidRPr="00251437" w:rsidRDefault="00DE7193" w:rsidP="00DE7193">
            <w:pPr>
              <w:spacing w:after="0"/>
              <w:rPr>
                <w:rFonts w:cstheme="minorHAnsi"/>
              </w:rPr>
            </w:pPr>
            <w:r w:rsidRPr="00A06EB9">
              <w:rPr>
                <w:rFonts w:cstheme="minorHAnsi"/>
              </w:rPr>
              <w:t xml:space="preserve">Dodatno </w:t>
            </w:r>
            <w:r>
              <w:rPr>
                <w:rFonts w:cstheme="minorHAnsi"/>
              </w:rPr>
              <w:t>izobraževanje</w:t>
            </w:r>
            <w:r w:rsidRPr="00A06EB9">
              <w:rPr>
                <w:rFonts w:cstheme="minorHAnsi"/>
              </w:rPr>
              <w:t xml:space="preserve"> </w:t>
            </w:r>
            <w:r>
              <w:rPr>
                <w:rFonts w:cstheme="minorHAnsi"/>
              </w:rPr>
              <w:t>mora biti</w:t>
            </w:r>
            <w:r w:rsidRPr="00A06EB9">
              <w:rPr>
                <w:rFonts w:cstheme="minorHAnsi"/>
              </w:rPr>
              <w:t xml:space="preserve"> namenjeno </w:t>
            </w:r>
            <w:r>
              <w:rPr>
                <w:rFonts w:cstheme="minorHAnsi"/>
              </w:rPr>
              <w:t>usposabljanju</w:t>
            </w:r>
            <w:r w:rsidRPr="00A06EB9">
              <w:rPr>
                <w:rFonts w:cstheme="minorHAnsi"/>
              </w:rPr>
              <w:t xml:space="preserve"> uporabnikov o novih in naprednih metodah uporabe instrumenta.</w:t>
            </w:r>
          </w:p>
        </w:tc>
      </w:tr>
      <w:tr w:rsidR="00DE7193" w:rsidRPr="00251437" w14:paraId="1DA4F6CE" w14:textId="77777777" w:rsidTr="0003162B">
        <w:tc>
          <w:tcPr>
            <w:tcW w:w="1086" w:type="dxa"/>
          </w:tcPr>
          <w:p w14:paraId="7B57C66E" w14:textId="2D6001C3"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.1</w:t>
            </w:r>
            <w:r>
              <w:rPr>
                <w:rFonts w:cstheme="minorHAnsi"/>
                <w:lang w:eastAsia="en-US"/>
              </w:rPr>
              <w:t>7</w:t>
            </w:r>
          </w:p>
        </w:tc>
        <w:tc>
          <w:tcPr>
            <w:tcW w:w="1068" w:type="dxa"/>
          </w:tcPr>
          <w:p w14:paraId="71645242"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30B4A830" w14:textId="35AC26EA" w:rsidR="00DE7193" w:rsidRPr="00E2192B" w:rsidRDefault="00DE7193" w:rsidP="00DE7193">
            <w:pPr>
              <w:spacing w:after="0"/>
              <w:rPr>
                <w:lang w:eastAsia="en-US"/>
              </w:rPr>
            </w:pPr>
            <w:r w:rsidRPr="5EEC1EB6">
              <w:rPr>
                <w:lang w:eastAsia="en-US"/>
              </w:rPr>
              <w:t>Omogočen</w:t>
            </w:r>
            <w:r w:rsidRPr="5EEC1EB6">
              <w:rPr>
                <w:b/>
                <w:bCs/>
                <w:lang w:eastAsia="en-US"/>
              </w:rPr>
              <w:t xml:space="preserve"> oddaljen dostop </w:t>
            </w:r>
            <w:r w:rsidRPr="5EEC1EB6">
              <w:rPr>
                <w:lang w:eastAsia="en-US"/>
              </w:rPr>
              <w:t xml:space="preserve">do </w:t>
            </w:r>
            <w:r>
              <w:rPr>
                <w:lang w:eastAsia="en-US"/>
              </w:rPr>
              <w:t>opreme</w:t>
            </w:r>
            <w:r w:rsidRPr="5EEC1EB6">
              <w:rPr>
                <w:lang w:eastAsia="en-US"/>
              </w:rPr>
              <w:t xml:space="preserve"> za potrebe umerjanja in vodenja </w:t>
            </w:r>
            <w:r>
              <w:rPr>
                <w:lang w:eastAsia="en-US"/>
              </w:rPr>
              <w:t>opreme</w:t>
            </w:r>
            <w:r w:rsidRPr="5EEC1EB6">
              <w:rPr>
                <w:lang w:eastAsia="en-US"/>
              </w:rPr>
              <w:t xml:space="preserve"> vsaj za čas trajanja garancijske dobe (</w:t>
            </w:r>
            <w:r>
              <w:rPr>
                <w:lang w:eastAsia="en-US"/>
              </w:rPr>
              <w:t xml:space="preserve">3 </w:t>
            </w:r>
            <w:r w:rsidRPr="5EEC1EB6">
              <w:rPr>
                <w:lang w:eastAsia="en-US"/>
              </w:rPr>
              <w:t>let</w:t>
            </w:r>
            <w:r>
              <w:rPr>
                <w:lang w:eastAsia="en-US"/>
              </w:rPr>
              <w:t>a</w:t>
            </w:r>
            <w:r w:rsidRPr="5EEC1EB6">
              <w:rPr>
                <w:lang w:eastAsia="en-US"/>
              </w:rPr>
              <w:t xml:space="preserve">). </w:t>
            </w:r>
            <w:r w:rsidRPr="00953CFE">
              <w:rPr>
                <w:lang w:eastAsia="en-US"/>
              </w:rPr>
              <w:t xml:space="preserve">Zasnova instrumenta mora omogočati </w:t>
            </w:r>
            <w:r>
              <w:rPr>
                <w:lang w:eastAsia="en-US"/>
              </w:rPr>
              <w:t xml:space="preserve">možnost </w:t>
            </w:r>
            <w:r w:rsidRPr="00B71C95">
              <w:rPr>
                <w:b/>
                <w:bCs/>
                <w:lang w:eastAsia="en-US"/>
              </w:rPr>
              <w:t>upravljanja na daljo</w:t>
            </w:r>
            <w:r>
              <w:rPr>
                <w:lang w:eastAsia="en-US"/>
              </w:rPr>
              <w:t xml:space="preserve"> </w:t>
            </w:r>
            <w:r w:rsidRPr="00953CFE">
              <w:rPr>
                <w:lang w:eastAsia="en-US"/>
              </w:rPr>
              <w:t xml:space="preserve">in </w:t>
            </w:r>
            <w:r>
              <w:rPr>
                <w:lang w:eastAsia="en-US"/>
              </w:rPr>
              <w:t>diagnosticiranja</w:t>
            </w:r>
            <w:r w:rsidRPr="00953CFE">
              <w:rPr>
                <w:lang w:eastAsia="en-US"/>
              </w:rPr>
              <w:t xml:space="preserve"> napak.</w:t>
            </w:r>
          </w:p>
        </w:tc>
      </w:tr>
      <w:tr w:rsidR="00DE7193" w:rsidRPr="00251437" w14:paraId="1C7AEC72" w14:textId="77777777" w:rsidTr="0003162B">
        <w:tc>
          <w:tcPr>
            <w:tcW w:w="1086" w:type="dxa"/>
          </w:tcPr>
          <w:p w14:paraId="5C9D0D9B" w14:textId="57305DFF"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w:t>
            </w:r>
            <w:r>
              <w:rPr>
                <w:rFonts w:cstheme="minorHAnsi"/>
                <w:lang w:eastAsia="en-US"/>
              </w:rPr>
              <w:t>18</w:t>
            </w:r>
          </w:p>
        </w:tc>
        <w:tc>
          <w:tcPr>
            <w:tcW w:w="1068" w:type="dxa"/>
          </w:tcPr>
          <w:p w14:paraId="101FEC2C"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70370A4B" w14:textId="10CBC4C1" w:rsidR="00DE7193" w:rsidRPr="00AE524F" w:rsidRDefault="00DE7193" w:rsidP="00DE7193">
            <w:pPr>
              <w:spacing w:after="0"/>
              <w:rPr>
                <w:rFonts w:cstheme="minorHAnsi"/>
                <w:lang w:eastAsia="en-US"/>
              </w:rPr>
            </w:pPr>
            <w:r w:rsidRPr="00662FFD">
              <w:rPr>
                <w:rFonts w:cstheme="minorHAnsi"/>
                <w:b/>
                <w:bCs/>
                <w:lang w:eastAsia="en-US"/>
              </w:rPr>
              <w:t xml:space="preserve">Dobava in namestitev </w:t>
            </w:r>
            <w:r w:rsidRPr="00AE524F">
              <w:rPr>
                <w:rFonts w:cstheme="minorHAnsi"/>
                <w:lang w:eastAsia="en-US"/>
              </w:rPr>
              <w:t>v prostore naročnika</w:t>
            </w:r>
            <w:r>
              <w:rPr>
                <w:rFonts w:cstheme="minorHAnsi"/>
                <w:lang w:eastAsia="en-US"/>
              </w:rPr>
              <w:t xml:space="preserve"> (FKKT UM, Maribor)</w:t>
            </w:r>
            <w:r w:rsidRPr="00AE524F">
              <w:rPr>
                <w:rFonts w:cstheme="minorHAnsi"/>
                <w:lang w:eastAsia="en-US"/>
              </w:rPr>
              <w:t>.</w:t>
            </w:r>
          </w:p>
          <w:p w14:paraId="0A92DF01" w14:textId="77777777" w:rsidR="00DE7193" w:rsidRPr="00662FFD" w:rsidRDefault="00DE7193" w:rsidP="00DE7193">
            <w:pPr>
              <w:spacing w:after="0"/>
              <w:rPr>
                <w:rFonts w:cstheme="minorHAnsi"/>
              </w:rPr>
            </w:pPr>
            <w:r w:rsidRPr="00662FFD">
              <w:rPr>
                <w:rFonts w:cstheme="minorHAnsi"/>
              </w:rPr>
              <w:t xml:space="preserve">Pogoj za uspešno izvedbo postavke in podpis prevzemnega zapisnika: </w:t>
            </w:r>
          </w:p>
          <w:p w14:paraId="3F81D14D" w14:textId="3BBAE668" w:rsidR="00DE7193" w:rsidRPr="00662FFD" w:rsidRDefault="00DE7193" w:rsidP="00DE7193">
            <w:pPr>
              <w:pStyle w:val="Odstavekseznama"/>
              <w:numPr>
                <w:ilvl w:val="0"/>
                <w:numId w:val="7"/>
              </w:numPr>
              <w:spacing w:after="0"/>
              <w:rPr>
                <w:rFonts w:cstheme="minorHAnsi"/>
              </w:rPr>
            </w:pPr>
            <w:r w:rsidRPr="00662FFD">
              <w:rPr>
                <w:rFonts w:cstheme="minorHAnsi"/>
              </w:rPr>
              <w:t>dobava</w:t>
            </w:r>
            <w:r>
              <w:rPr>
                <w:rFonts w:cstheme="minorHAnsi"/>
              </w:rPr>
              <w:t xml:space="preserve">, </w:t>
            </w:r>
            <w:r w:rsidRPr="00662FFD">
              <w:rPr>
                <w:rFonts w:cstheme="minorHAnsi"/>
              </w:rPr>
              <w:t xml:space="preserve">namestitev </w:t>
            </w:r>
            <w:r>
              <w:rPr>
                <w:rFonts w:cstheme="minorHAnsi"/>
              </w:rPr>
              <w:t>in</w:t>
            </w:r>
            <w:r w:rsidRPr="00662FFD">
              <w:rPr>
                <w:rFonts w:cstheme="minorHAnsi"/>
              </w:rPr>
              <w:t xml:space="preserve"> zagon opreme</w:t>
            </w:r>
            <w:r>
              <w:rPr>
                <w:rFonts w:cstheme="minorHAnsi"/>
              </w:rPr>
              <w:t xml:space="preserve"> v prostoru naročnika</w:t>
            </w:r>
            <w:r w:rsidRPr="00662FFD">
              <w:rPr>
                <w:rFonts w:cstheme="minorHAnsi"/>
              </w:rPr>
              <w:t xml:space="preserve">, ki ga v celoti opravi </w:t>
            </w:r>
            <w:r>
              <w:rPr>
                <w:rFonts w:cstheme="minorHAnsi"/>
              </w:rPr>
              <w:t>ponudnik</w:t>
            </w:r>
            <w:r w:rsidRPr="00662FFD">
              <w:rPr>
                <w:rFonts w:cstheme="minorHAnsi"/>
              </w:rPr>
              <w:t>,</w:t>
            </w:r>
          </w:p>
          <w:p w14:paraId="724749B1" w14:textId="5B53EAAD" w:rsidR="00DE7193" w:rsidRPr="00662FFD" w:rsidRDefault="00DE7193" w:rsidP="00DE7193">
            <w:pPr>
              <w:pStyle w:val="Odstavekseznama"/>
              <w:numPr>
                <w:ilvl w:val="0"/>
                <w:numId w:val="7"/>
              </w:numPr>
              <w:spacing w:after="0"/>
              <w:rPr>
                <w:rFonts w:cstheme="minorHAnsi"/>
              </w:rPr>
            </w:pPr>
            <w:r w:rsidRPr="00662FFD">
              <w:rPr>
                <w:rFonts w:cstheme="minorHAnsi"/>
              </w:rPr>
              <w:lastRenderedPageBreak/>
              <w:t>seznanitev z opremo in osnovno izobraževanje iz postavke 1.</w:t>
            </w:r>
            <w:r>
              <w:rPr>
                <w:rFonts w:cstheme="minorHAnsi"/>
              </w:rPr>
              <w:t>15</w:t>
            </w:r>
            <w:r w:rsidRPr="00662FFD">
              <w:rPr>
                <w:rFonts w:cstheme="minorHAnsi"/>
              </w:rPr>
              <w:t>,</w:t>
            </w:r>
          </w:p>
          <w:p w14:paraId="107B5A7E" w14:textId="77777777" w:rsidR="00DE7193" w:rsidRDefault="00DE7193" w:rsidP="00DE7193">
            <w:pPr>
              <w:pStyle w:val="Odstavekseznama"/>
              <w:numPr>
                <w:ilvl w:val="0"/>
                <w:numId w:val="7"/>
              </w:numPr>
              <w:spacing w:after="0"/>
              <w:rPr>
                <w:rFonts w:cstheme="minorHAnsi"/>
              </w:rPr>
            </w:pPr>
            <w:r w:rsidRPr="00662FFD">
              <w:rPr>
                <w:rFonts w:cstheme="minorHAnsi"/>
              </w:rPr>
              <w:t>predaja navodil za obratovanje ter ostale tehnične dokumentacije</w:t>
            </w:r>
            <w:r>
              <w:rPr>
                <w:rFonts w:cstheme="minorHAnsi"/>
              </w:rPr>
              <w:t>,</w:t>
            </w:r>
          </w:p>
          <w:p w14:paraId="33B406F0" w14:textId="2F8E2726" w:rsidR="00DE7193" w:rsidRPr="00B05868" w:rsidRDefault="00DE7193" w:rsidP="00DE7193">
            <w:pPr>
              <w:pStyle w:val="Odstavekseznama"/>
              <w:numPr>
                <w:ilvl w:val="0"/>
                <w:numId w:val="7"/>
              </w:numPr>
              <w:spacing w:after="0"/>
              <w:rPr>
                <w:rFonts w:cstheme="minorHAnsi"/>
              </w:rPr>
            </w:pPr>
            <w:r>
              <w:rPr>
                <w:rFonts w:cstheme="minorHAnsi"/>
              </w:rPr>
              <w:t xml:space="preserve">pred </w:t>
            </w:r>
            <w:r w:rsidRPr="001C7EB4">
              <w:rPr>
                <w:rFonts w:cstheme="minorHAnsi"/>
              </w:rPr>
              <w:t xml:space="preserve">podpisom dokumentov o tehničnem prevzemu </w:t>
            </w:r>
            <w:r>
              <w:rPr>
                <w:rFonts w:cstheme="minorHAnsi"/>
              </w:rPr>
              <w:t xml:space="preserve">je potrebna demonstracija </w:t>
            </w:r>
            <w:r w:rsidRPr="001C7EB4">
              <w:rPr>
                <w:rFonts w:cstheme="minorHAnsi"/>
              </w:rPr>
              <w:t>vse</w:t>
            </w:r>
            <w:r>
              <w:rPr>
                <w:rFonts w:cstheme="minorHAnsi"/>
              </w:rPr>
              <w:t>h</w:t>
            </w:r>
            <w:r w:rsidRPr="001C7EB4">
              <w:rPr>
                <w:rFonts w:cstheme="minorHAnsi"/>
              </w:rPr>
              <w:t xml:space="preserve"> specifikacij </w:t>
            </w:r>
            <w:r>
              <w:rPr>
                <w:rFonts w:cstheme="minorHAnsi"/>
              </w:rPr>
              <w:t>delovanja opreme</w:t>
            </w:r>
            <w:r w:rsidRPr="001C7EB4">
              <w:rPr>
                <w:rFonts w:cstheme="minorHAnsi"/>
              </w:rPr>
              <w:t xml:space="preserve"> </w:t>
            </w:r>
            <w:r>
              <w:rPr>
                <w:rFonts w:cstheme="minorHAnsi"/>
              </w:rPr>
              <w:t xml:space="preserve">iz </w:t>
            </w:r>
            <w:r w:rsidRPr="001C7EB4">
              <w:rPr>
                <w:rFonts w:cstheme="minorHAnsi"/>
              </w:rPr>
              <w:t xml:space="preserve">postavk od 1.1 do 1.13 na kraju </w:t>
            </w:r>
            <w:r>
              <w:rPr>
                <w:rFonts w:cstheme="minorHAnsi"/>
              </w:rPr>
              <w:t>nahajanja opreme (FKKT UM)</w:t>
            </w:r>
            <w:r w:rsidRPr="00662FFD">
              <w:rPr>
                <w:rFonts w:cstheme="minorHAnsi"/>
              </w:rPr>
              <w:t>.</w:t>
            </w:r>
          </w:p>
        </w:tc>
      </w:tr>
    </w:tbl>
    <w:p w14:paraId="1E546D00" w14:textId="77777777" w:rsidR="00E20EFB" w:rsidRDefault="00E20EFB" w:rsidP="003A53C1">
      <w:pPr>
        <w:rPr>
          <w:rFonts w:eastAsia="Calibri" w:cstheme="minorHAnsi"/>
          <w:b/>
        </w:rPr>
      </w:pPr>
    </w:p>
    <w:p w14:paraId="27E65F49" w14:textId="054FFB4E" w:rsidR="00E20EFB" w:rsidRDefault="00E20EFB" w:rsidP="003A53C1">
      <w:pPr>
        <w:rPr>
          <w:rFonts w:ascii="Calibri" w:hAnsi="Calibri" w:cs="Times New Roman"/>
        </w:rPr>
      </w:pPr>
      <w:r>
        <w:rPr>
          <w:rFonts w:cstheme="minorHAnsi"/>
          <w:b/>
        </w:rPr>
        <w:t xml:space="preserve">Sklop 2: </w:t>
      </w:r>
      <w:r w:rsidR="00F4671A" w:rsidRPr="00F4671A">
        <w:rPr>
          <w:rFonts w:cstheme="minorHAnsi"/>
          <w:b/>
          <w:bCs/>
        </w:rPr>
        <w:t xml:space="preserve">Mikroskop na atomsko silo (angl. </w:t>
      </w:r>
      <w:proofErr w:type="spellStart"/>
      <w:r w:rsidR="00F4671A" w:rsidRPr="00F4671A">
        <w:rPr>
          <w:rFonts w:cstheme="minorHAnsi"/>
          <w:b/>
          <w:bCs/>
          <w:i/>
          <w:iCs/>
        </w:rPr>
        <w:t>Atomic</w:t>
      </w:r>
      <w:proofErr w:type="spellEnd"/>
      <w:r w:rsidR="00F4671A" w:rsidRPr="00F4671A">
        <w:rPr>
          <w:rFonts w:cstheme="minorHAnsi"/>
          <w:b/>
          <w:bCs/>
          <w:i/>
          <w:iCs/>
        </w:rPr>
        <w:t xml:space="preserve"> </w:t>
      </w:r>
      <w:proofErr w:type="spellStart"/>
      <w:r w:rsidR="00F4671A" w:rsidRPr="00F4671A">
        <w:rPr>
          <w:rFonts w:cstheme="minorHAnsi"/>
          <w:b/>
          <w:bCs/>
          <w:i/>
          <w:iCs/>
        </w:rPr>
        <w:t>force</w:t>
      </w:r>
      <w:proofErr w:type="spellEnd"/>
      <w:r w:rsidR="00F4671A" w:rsidRPr="00F4671A">
        <w:rPr>
          <w:rFonts w:cstheme="minorHAnsi"/>
          <w:b/>
          <w:bCs/>
          <w:i/>
          <w:iCs/>
        </w:rPr>
        <w:t xml:space="preserve"> </w:t>
      </w:r>
      <w:proofErr w:type="spellStart"/>
      <w:r w:rsidR="00F4671A" w:rsidRPr="00F4671A">
        <w:rPr>
          <w:rFonts w:cstheme="minorHAnsi"/>
          <w:b/>
          <w:bCs/>
          <w:i/>
          <w:iCs/>
        </w:rPr>
        <w:t>microscope</w:t>
      </w:r>
      <w:proofErr w:type="spellEnd"/>
      <w:r w:rsidR="00F4671A" w:rsidRPr="00F4671A">
        <w:rPr>
          <w:rFonts w:cstheme="minorHAnsi"/>
          <w:b/>
          <w:bCs/>
        </w:rPr>
        <w:t>, AFM)</w:t>
      </w:r>
    </w:p>
    <w:tbl>
      <w:tblPr>
        <w:tblStyle w:val="Tabelamrea"/>
        <w:tblW w:w="9067" w:type="dxa"/>
        <w:tblLook w:val="04A0" w:firstRow="1" w:lastRow="0" w:firstColumn="1" w:lastColumn="0" w:noHBand="0" w:noVBand="1"/>
      </w:tblPr>
      <w:tblGrid>
        <w:gridCol w:w="1102"/>
        <w:gridCol w:w="878"/>
        <w:gridCol w:w="7087"/>
      </w:tblGrid>
      <w:tr w:rsidR="001D7D97" w:rsidRPr="00B97A72" w14:paraId="493B157A" w14:textId="77777777" w:rsidTr="00DE7193">
        <w:tc>
          <w:tcPr>
            <w:tcW w:w="1102" w:type="dxa"/>
          </w:tcPr>
          <w:p w14:paraId="361A8792" w14:textId="77777777" w:rsidR="001D7D97" w:rsidRPr="00B97A72" w:rsidRDefault="001D7D97" w:rsidP="003A53C1">
            <w:r>
              <w:t>Številka postavke</w:t>
            </w:r>
          </w:p>
        </w:tc>
        <w:tc>
          <w:tcPr>
            <w:tcW w:w="878" w:type="dxa"/>
          </w:tcPr>
          <w:p w14:paraId="32CFCCC6" w14:textId="77777777" w:rsidR="001D7D97" w:rsidRPr="00B97A72" w:rsidRDefault="001D7D97" w:rsidP="003A53C1">
            <w:r>
              <w:t>Število kosov</w:t>
            </w:r>
          </w:p>
        </w:tc>
        <w:tc>
          <w:tcPr>
            <w:tcW w:w="7087" w:type="dxa"/>
          </w:tcPr>
          <w:p w14:paraId="68EF8E83" w14:textId="77777777" w:rsidR="001D7D97" w:rsidRPr="00B97A72" w:rsidRDefault="001D7D97" w:rsidP="003A53C1">
            <w:r>
              <w:t>ZAHTEVANO</w:t>
            </w:r>
          </w:p>
        </w:tc>
      </w:tr>
      <w:tr w:rsidR="001D7D97" w:rsidRPr="00B97A72" w14:paraId="20224699" w14:textId="77777777" w:rsidTr="00DE7193">
        <w:tc>
          <w:tcPr>
            <w:tcW w:w="1102" w:type="dxa"/>
          </w:tcPr>
          <w:p w14:paraId="7AB3B3A5" w14:textId="77777777" w:rsidR="001D7D97" w:rsidRPr="00B97A72" w:rsidRDefault="001D7D97" w:rsidP="003A53C1">
            <w:r>
              <w:t>2.1</w:t>
            </w:r>
          </w:p>
        </w:tc>
        <w:tc>
          <w:tcPr>
            <w:tcW w:w="878" w:type="dxa"/>
          </w:tcPr>
          <w:p w14:paraId="5AFFC856" w14:textId="77777777" w:rsidR="001D7D97" w:rsidRPr="00B97A72" w:rsidRDefault="001D7D97" w:rsidP="003A53C1">
            <w:r w:rsidRPr="00B803D9">
              <w:t>1</w:t>
            </w:r>
          </w:p>
        </w:tc>
        <w:tc>
          <w:tcPr>
            <w:tcW w:w="7087" w:type="dxa"/>
          </w:tcPr>
          <w:p w14:paraId="21B56DC6" w14:textId="2B33586F" w:rsidR="001D7D97" w:rsidRPr="00C3418D" w:rsidRDefault="001D7D97" w:rsidP="003A53C1">
            <w:pPr>
              <w:tabs>
                <w:tab w:val="left" w:pos="2340"/>
              </w:tabs>
              <w:rPr>
                <w:rFonts w:cstheme="minorHAnsi"/>
              </w:rPr>
            </w:pPr>
            <w:r w:rsidRPr="00C3418D">
              <w:rPr>
                <w:rFonts w:cstheme="minorHAnsi"/>
              </w:rPr>
              <w:t xml:space="preserve">Sistem mora vsebovati </w:t>
            </w:r>
            <w:r w:rsidR="00B861DF">
              <w:rPr>
                <w:rFonts w:cstheme="minorHAnsi"/>
              </w:rPr>
              <w:t xml:space="preserve">glavo mikroskopa z </w:t>
            </w:r>
            <w:r w:rsidR="00297F5F" w:rsidRPr="00297F5F">
              <w:rPr>
                <w:rFonts w:cstheme="minorHAnsi"/>
                <w:color w:val="FF0000"/>
              </w:rPr>
              <w:t xml:space="preserve">ročnim pomikanjem </w:t>
            </w:r>
            <w:r w:rsidRPr="00297F5F">
              <w:rPr>
                <w:rFonts w:cstheme="minorHAnsi"/>
                <w:color w:val="FF0000"/>
              </w:rPr>
              <w:t>skener</w:t>
            </w:r>
            <w:r w:rsidR="00B861DF" w:rsidRPr="00297F5F">
              <w:rPr>
                <w:rFonts w:cstheme="minorHAnsi"/>
                <w:color w:val="FF0000"/>
              </w:rPr>
              <w:t>j</w:t>
            </w:r>
            <w:r w:rsidR="00297F5F" w:rsidRPr="00297F5F">
              <w:rPr>
                <w:rFonts w:cstheme="minorHAnsi"/>
                <w:color w:val="FF0000"/>
              </w:rPr>
              <w:t>a</w:t>
            </w:r>
            <w:r w:rsidRPr="00297F5F">
              <w:rPr>
                <w:rFonts w:cstheme="minorHAnsi"/>
                <w:color w:val="FF0000"/>
              </w:rPr>
              <w:t xml:space="preserve"> </w:t>
            </w:r>
            <w:r w:rsidRPr="00C3418D">
              <w:rPr>
                <w:rFonts w:cstheme="minorHAnsi"/>
              </w:rPr>
              <w:t>v Z</w:t>
            </w:r>
            <w:r>
              <w:rPr>
                <w:rFonts w:cstheme="minorHAnsi"/>
              </w:rPr>
              <w:t>-</w:t>
            </w:r>
            <w:r w:rsidRPr="00C3418D">
              <w:rPr>
                <w:rFonts w:cstheme="minorHAnsi"/>
              </w:rPr>
              <w:t xml:space="preserve">smeri </w:t>
            </w:r>
            <w:r w:rsidR="004D6910">
              <w:rPr>
                <w:rFonts w:cstheme="minorHAnsi"/>
              </w:rPr>
              <w:t>(</w:t>
            </w:r>
            <w:r w:rsidRPr="00C3418D">
              <w:rPr>
                <w:rFonts w:cstheme="minorHAnsi"/>
              </w:rPr>
              <w:t xml:space="preserve">krajše </w:t>
            </w:r>
            <w:r w:rsidRPr="00C3418D">
              <w:rPr>
                <w:rFonts w:cstheme="minorHAnsi"/>
                <w:b/>
                <w:bCs/>
              </w:rPr>
              <w:t>Z-skener</w:t>
            </w:r>
            <w:r w:rsidR="004D6910">
              <w:rPr>
                <w:rFonts w:cstheme="minorHAnsi"/>
                <w:b/>
                <w:bCs/>
              </w:rPr>
              <w:t>)</w:t>
            </w:r>
            <w:r w:rsidRPr="00C3418D">
              <w:rPr>
                <w:rFonts w:cstheme="minorHAnsi"/>
              </w:rPr>
              <w:t xml:space="preserve">, </w:t>
            </w:r>
            <w:r w:rsidR="004D6910">
              <w:rPr>
                <w:rFonts w:cstheme="minorHAnsi"/>
              </w:rPr>
              <w:t>z naslednjimi zahtevami</w:t>
            </w:r>
            <w:r w:rsidRPr="00C3418D">
              <w:rPr>
                <w:rFonts w:cstheme="minorHAnsi"/>
              </w:rPr>
              <w:t>:</w:t>
            </w:r>
          </w:p>
          <w:p w14:paraId="4841194C" w14:textId="5702195F" w:rsidR="001D7D97" w:rsidRPr="00C3418D" w:rsidRDefault="001D7D97" w:rsidP="003A53C1">
            <w:pPr>
              <w:pStyle w:val="Odstavekseznama"/>
              <w:widowControl w:val="0"/>
              <w:numPr>
                <w:ilvl w:val="0"/>
                <w:numId w:val="14"/>
              </w:numPr>
              <w:tabs>
                <w:tab w:val="left" w:pos="2340"/>
              </w:tabs>
              <w:autoSpaceDE w:val="0"/>
              <w:autoSpaceDN w:val="0"/>
              <w:rPr>
                <w:rFonts w:cstheme="minorHAnsi"/>
              </w:rPr>
            </w:pPr>
            <w:r w:rsidRPr="00C3418D">
              <w:rPr>
                <w:rFonts w:cstheme="minorHAnsi"/>
              </w:rPr>
              <w:t xml:space="preserve">minimalno območje </w:t>
            </w:r>
            <w:r w:rsidR="00A50FB9">
              <w:rPr>
                <w:rFonts w:cstheme="minorHAnsi"/>
              </w:rPr>
              <w:t>skeniranja</w:t>
            </w:r>
            <w:r w:rsidR="0044601B">
              <w:rPr>
                <w:rFonts w:cstheme="minorHAnsi"/>
              </w:rPr>
              <w:t xml:space="preserve"> </w:t>
            </w:r>
            <w:r w:rsidRPr="00C3418D">
              <w:rPr>
                <w:rFonts w:cstheme="minorHAnsi"/>
              </w:rPr>
              <w:t>15 µm</w:t>
            </w:r>
            <w:r w:rsidR="00316F9C">
              <w:rPr>
                <w:rFonts w:cstheme="minorHAnsi"/>
              </w:rPr>
              <w:t xml:space="preserve"> ali več</w:t>
            </w:r>
            <w:r w:rsidR="001B03FC">
              <w:rPr>
                <w:rFonts w:cstheme="minorHAnsi"/>
              </w:rPr>
              <w:t xml:space="preserve"> pri</w:t>
            </w:r>
            <w:r w:rsidR="00DD2C44">
              <w:rPr>
                <w:rFonts w:cstheme="minorHAnsi"/>
              </w:rPr>
              <w:t xml:space="preserve"> delovanj</w:t>
            </w:r>
            <w:r w:rsidR="001B03FC">
              <w:rPr>
                <w:rFonts w:cstheme="minorHAnsi"/>
              </w:rPr>
              <w:t>u</w:t>
            </w:r>
            <w:r w:rsidR="00DD2C44">
              <w:rPr>
                <w:rFonts w:cstheme="minorHAnsi"/>
              </w:rPr>
              <w:t xml:space="preserve"> v</w:t>
            </w:r>
            <w:r w:rsidR="00FD618D" w:rsidRPr="00FD618D">
              <w:rPr>
                <w:rFonts w:cstheme="minorHAnsi"/>
              </w:rPr>
              <w:t xml:space="preserve"> načinu zaprte-zanke (angl. </w:t>
            </w:r>
            <w:proofErr w:type="spellStart"/>
            <w:r w:rsidR="00FD618D" w:rsidRPr="00FD618D">
              <w:rPr>
                <w:rFonts w:cstheme="minorHAnsi"/>
                <w:i/>
                <w:iCs/>
              </w:rPr>
              <w:t>closed-loop</w:t>
            </w:r>
            <w:proofErr w:type="spellEnd"/>
            <w:r w:rsidR="00FD618D" w:rsidRPr="00FD618D">
              <w:rPr>
                <w:rFonts w:cstheme="minorHAnsi"/>
              </w:rPr>
              <w:t>)</w:t>
            </w:r>
            <w:r w:rsidR="00FD618D">
              <w:rPr>
                <w:rFonts w:cstheme="minorHAnsi"/>
              </w:rPr>
              <w:t xml:space="preserve"> in </w:t>
            </w:r>
            <w:r w:rsidR="00FD618D" w:rsidRPr="00FD618D">
              <w:rPr>
                <w:rFonts w:cstheme="minorHAnsi"/>
              </w:rPr>
              <w:t xml:space="preserve">odprte-zanke (angl. </w:t>
            </w:r>
            <w:r w:rsidR="00FD618D" w:rsidRPr="00FD618D">
              <w:rPr>
                <w:rFonts w:cstheme="minorHAnsi"/>
                <w:i/>
                <w:iCs/>
              </w:rPr>
              <w:t>open-</w:t>
            </w:r>
            <w:proofErr w:type="spellStart"/>
            <w:r w:rsidR="00FD618D" w:rsidRPr="00FD618D">
              <w:rPr>
                <w:rFonts w:cstheme="minorHAnsi"/>
                <w:i/>
                <w:iCs/>
              </w:rPr>
              <w:t>loop</w:t>
            </w:r>
            <w:proofErr w:type="spellEnd"/>
            <w:r w:rsidR="00FD618D" w:rsidRPr="00FD618D">
              <w:rPr>
                <w:rFonts w:cstheme="minorHAnsi"/>
              </w:rPr>
              <w:t>)</w:t>
            </w:r>
            <w:r w:rsidR="000676BD">
              <w:rPr>
                <w:rFonts w:cstheme="minorHAnsi"/>
              </w:rPr>
              <w:t>,</w:t>
            </w:r>
          </w:p>
          <w:p w14:paraId="047466AF" w14:textId="3EADB481" w:rsidR="001D7D97" w:rsidRPr="00C3418D" w:rsidRDefault="001D7D97" w:rsidP="003A53C1">
            <w:pPr>
              <w:pStyle w:val="Odstavekseznama"/>
              <w:widowControl w:val="0"/>
              <w:numPr>
                <w:ilvl w:val="0"/>
                <w:numId w:val="14"/>
              </w:numPr>
              <w:tabs>
                <w:tab w:val="left" w:pos="2340"/>
              </w:tabs>
              <w:autoSpaceDE w:val="0"/>
              <w:autoSpaceDN w:val="0"/>
              <w:rPr>
                <w:rFonts w:cstheme="minorHAnsi"/>
              </w:rPr>
            </w:pPr>
            <w:r w:rsidRPr="00C3418D">
              <w:rPr>
                <w:rFonts w:cstheme="minorHAnsi"/>
              </w:rPr>
              <w:t xml:space="preserve">šum </w:t>
            </w:r>
            <w:r>
              <w:rPr>
                <w:rFonts w:cstheme="minorHAnsi"/>
              </w:rPr>
              <w:t>senzorja</w:t>
            </w:r>
            <w:r w:rsidR="00316F9C">
              <w:rPr>
                <w:rFonts w:cstheme="minorHAnsi"/>
              </w:rPr>
              <w:t xml:space="preserve"> manjši </w:t>
            </w:r>
            <w:r w:rsidR="00316F9C" w:rsidRPr="00ED102D">
              <w:rPr>
                <w:rFonts w:cstheme="minorHAnsi"/>
              </w:rPr>
              <w:t>od</w:t>
            </w:r>
            <w:r w:rsidR="0044601B" w:rsidRPr="00ED102D">
              <w:rPr>
                <w:rFonts w:cstheme="minorHAnsi"/>
              </w:rPr>
              <w:t xml:space="preserve"> </w:t>
            </w:r>
            <w:r w:rsidR="00297F5F" w:rsidRPr="00297F5F">
              <w:rPr>
                <w:rFonts w:cstheme="minorHAnsi"/>
                <w:color w:val="FF0000"/>
              </w:rPr>
              <w:t>250</w:t>
            </w:r>
            <w:r w:rsidRPr="00ED102D">
              <w:rPr>
                <w:rFonts w:cstheme="minorHAnsi"/>
              </w:rPr>
              <w:t xml:space="preserve"> </w:t>
            </w:r>
            <w:proofErr w:type="spellStart"/>
            <w:r w:rsidRPr="00ED102D">
              <w:rPr>
                <w:rFonts w:cstheme="minorHAnsi"/>
              </w:rPr>
              <w:t>pm</w:t>
            </w:r>
            <w:proofErr w:type="spellEnd"/>
            <w:r w:rsidRPr="00C3418D">
              <w:rPr>
                <w:rFonts w:cstheme="minorHAnsi"/>
              </w:rPr>
              <w:t xml:space="preserve"> (v območju</w:t>
            </w:r>
            <w:r w:rsidR="00316F9C">
              <w:rPr>
                <w:rFonts w:cstheme="minorHAnsi"/>
              </w:rPr>
              <w:t xml:space="preserve"> od</w:t>
            </w:r>
            <w:r w:rsidRPr="00C3418D">
              <w:rPr>
                <w:rFonts w:cstheme="minorHAnsi"/>
              </w:rPr>
              <w:t xml:space="preserve"> 0,1 Hz do 1 kHz),</w:t>
            </w:r>
          </w:p>
          <w:p w14:paraId="0093F489" w14:textId="2A21F8C9" w:rsidR="001D7D97" w:rsidRPr="004D7638" w:rsidRDefault="001D7D97" w:rsidP="003A53C1">
            <w:pPr>
              <w:pStyle w:val="Odstavekseznama"/>
              <w:widowControl w:val="0"/>
              <w:numPr>
                <w:ilvl w:val="0"/>
                <w:numId w:val="14"/>
              </w:numPr>
              <w:tabs>
                <w:tab w:val="left" w:pos="2340"/>
              </w:tabs>
              <w:autoSpaceDE w:val="0"/>
              <w:autoSpaceDN w:val="0"/>
              <w:rPr>
                <w:rFonts w:cstheme="minorHAnsi"/>
              </w:rPr>
            </w:pPr>
            <w:r w:rsidRPr="00C3418D">
              <w:rPr>
                <w:rFonts w:cstheme="minorHAnsi"/>
              </w:rPr>
              <w:t xml:space="preserve">skener mora biti kompatibilen z vsemi načini </w:t>
            </w:r>
            <w:r w:rsidR="00470403">
              <w:rPr>
                <w:rFonts w:cstheme="minorHAnsi"/>
              </w:rPr>
              <w:t>skeniranja</w:t>
            </w:r>
            <w:r w:rsidRPr="00C3418D">
              <w:rPr>
                <w:rFonts w:cstheme="minorHAnsi"/>
              </w:rPr>
              <w:t>, ki so vključeni</w:t>
            </w:r>
            <w:r w:rsidR="00A32881">
              <w:rPr>
                <w:rFonts w:cstheme="minorHAnsi"/>
              </w:rPr>
              <w:t xml:space="preserve"> </w:t>
            </w:r>
            <w:r w:rsidR="002933D8">
              <w:rPr>
                <w:rFonts w:cstheme="minorHAnsi"/>
              </w:rPr>
              <w:t>(postavka 2.5)</w:t>
            </w:r>
            <w:r>
              <w:rPr>
                <w:rFonts w:cstheme="minorHAnsi"/>
              </w:rPr>
              <w:t xml:space="preserve">, </w:t>
            </w:r>
            <w:r w:rsidR="00470403" w:rsidRPr="004D7638">
              <w:rPr>
                <w:rFonts w:cstheme="minorHAnsi"/>
              </w:rPr>
              <w:t xml:space="preserve">za </w:t>
            </w:r>
            <w:r w:rsidRPr="004D7638">
              <w:rPr>
                <w:rFonts w:cstheme="minorHAnsi"/>
              </w:rPr>
              <w:t>delovanje na zraku in v tekočini,</w:t>
            </w:r>
          </w:p>
          <w:p w14:paraId="4718DEA5" w14:textId="256BA487" w:rsidR="00542441" w:rsidRPr="00B97A72" w:rsidRDefault="00A32881" w:rsidP="003A53C1">
            <w:pPr>
              <w:pStyle w:val="Odstavekseznama"/>
              <w:widowControl w:val="0"/>
              <w:numPr>
                <w:ilvl w:val="0"/>
                <w:numId w:val="14"/>
              </w:numPr>
              <w:autoSpaceDE w:val="0"/>
              <w:autoSpaceDN w:val="0"/>
              <w:contextualSpacing w:val="0"/>
            </w:pPr>
            <w:r w:rsidRPr="00ED102D">
              <w:rPr>
                <w:rFonts w:cstheme="minorHAnsi"/>
              </w:rPr>
              <w:t xml:space="preserve">nosilec za </w:t>
            </w:r>
            <w:r w:rsidR="001D7D97" w:rsidRPr="00ED102D">
              <w:rPr>
                <w:rFonts w:cstheme="minorHAnsi"/>
              </w:rPr>
              <w:t>konice</w:t>
            </w:r>
            <w:r w:rsidR="00B23CB2">
              <w:rPr>
                <w:rFonts w:cstheme="minorHAnsi"/>
              </w:rPr>
              <w:t>, ki</w:t>
            </w:r>
            <w:r w:rsidR="001D7D97" w:rsidRPr="00EB7B8B">
              <w:rPr>
                <w:rFonts w:cstheme="minorHAnsi"/>
              </w:rPr>
              <w:t xml:space="preserve"> mora biti primer</w:t>
            </w:r>
            <w:r w:rsidR="00B23CB2">
              <w:rPr>
                <w:rFonts w:cstheme="minorHAnsi"/>
              </w:rPr>
              <w:t>en</w:t>
            </w:r>
            <w:r w:rsidR="001D7D97" w:rsidRPr="00EB7B8B">
              <w:rPr>
                <w:rFonts w:cstheme="minorHAnsi"/>
              </w:rPr>
              <w:t xml:space="preserve"> za delovanje na zraku </w:t>
            </w:r>
            <w:r w:rsidR="002A640C">
              <w:rPr>
                <w:rFonts w:cstheme="minorHAnsi"/>
              </w:rPr>
              <w:t>in</w:t>
            </w:r>
            <w:r w:rsidR="001D7D97" w:rsidRPr="00EB7B8B">
              <w:rPr>
                <w:rFonts w:cstheme="minorHAnsi"/>
              </w:rPr>
              <w:t xml:space="preserve"> v  tekočini</w:t>
            </w:r>
            <w:r w:rsidR="00C85E4B">
              <w:rPr>
                <w:rFonts w:cstheme="minorHAnsi"/>
              </w:rPr>
              <w:t>.</w:t>
            </w:r>
          </w:p>
        </w:tc>
      </w:tr>
      <w:tr w:rsidR="001D7D97" w:rsidRPr="00B97A72" w14:paraId="2B72FC4C" w14:textId="77777777" w:rsidTr="00DE7193">
        <w:tc>
          <w:tcPr>
            <w:tcW w:w="1102" w:type="dxa"/>
          </w:tcPr>
          <w:p w14:paraId="5DFB14AD" w14:textId="77777777" w:rsidR="001D7D97" w:rsidRPr="00B97A72" w:rsidRDefault="001D7D97" w:rsidP="003A53C1">
            <w:r>
              <w:t>2.2</w:t>
            </w:r>
          </w:p>
        </w:tc>
        <w:tc>
          <w:tcPr>
            <w:tcW w:w="878" w:type="dxa"/>
          </w:tcPr>
          <w:p w14:paraId="04551A6D" w14:textId="77777777" w:rsidR="001D7D97" w:rsidRPr="00B97A72" w:rsidRDefault="001D7D97" w:rsidP="003A53C1">
            <w:r w:rsidRPr="00B803D9">
              <w:t>1</w:t>
            </w:r>
          </w:p>
        </w:tc>
        <w:tc>
          <w:tcPr>
            <w:tcW w:w="7087" w:type="dxa"/>
          </w:tcPr>
          <w:p w14:paraId="4FE37873" w14:textId="49A3B9E8" w:rsidR="001D7D97" w:rsidRPr="00C3418D" w:rsidRDefault="007B4BBE" w:rsidP="003A53C1">
            <w:pPr>
              <w:rPr>
                <w:rFonts w:cstheme="minorHAnsi"/>
              </w:rPr>
            </w:pPr>
            <w:r>
              <w:rPr>
                <w:rFonts w:cstheme="minorHAnsi"/>
              </w:rPr>
              <w:t>S</w:t>
            </w:r>
            <w:r w:rsidR="001D7D97" w:rsidRPr="00C3418D">
              <w:rPr>
                <w:rFonts w:cstheme="minorHAnsi"/>
              </w:rPr>
              <w:t>kener v XY</w:t>
            </w:r>
            <w:r w:rsidR="001D7D97">
              <w:rPr>
                <w:rFonts w:cstheme="minorHAnsi"/>
              </w:rPr>
              <w:t>-</w:t>
            </w:r>
            <w:r w:rsidR="001D7D97" w:rsidRPr="00C3418D">
              <w:rPr>
                <w:rFonts w:cstheme="minorHAnsi"/>
              </w:rPr>
              <w:t xml:space="preserve">smeri </w:t>
            </w:r>
            <w:r w:rsidR="00A32881">
              <w:rPr>
                <w:rFonts w:cstheme="minorHAnsi"/>
              </w:rPr>
              <w:t>(k</w:t>
            </w:r>
            <w:r w:rsidR="001D7D97" w:rsidRPr="00C3418D">
              <w:rPr>
                <w:rFonts w:cstheme="minorHAnsi"/>
              </w:rPr>
              <w:t>rajše</w:t>
            </w:r>
            <w:r w:rsidR="001D7D97" w:rsidRPr="00C3418D">
              <w:rPr>
                <w:rFonts w:cstheme="minorHAnsi"/>
                <w:b/>
                <w:bCs/>
              </w:rPr>
              <w:t xml:space="preserve"> XY-skener</w:t>
            </w:r>
            <w:r w:rsidR="00A32881">
              <w:rPr>
                <w:rFonts w:cstheme="minorHAnsi"/>
                <w:b/>
                <w:bCs/>
              </w:rPr>
              <w:t>)</w:t>
            </w:r>
            <w:r>
              <w:rPr>
                <w:rFonts w:cstheme="minorHAnsi"/>
                <w:b/>
                <w:bCs/>
              </w:rPr>
              <w:t xml:space="preserve"> </w:t>
            </w:r>
            <w:r w:rsidRPr="007B4BBE">
              <w:rPr>
                <w:rFonts w:cstheme="minorHAnsi"/>
              </w:rPr>
              <w:t>na piezoelektričen pogon</w:t>
            </w:r>
            <w:r w:rsidR="001D7D97" w:rsidRPr="00C3418D">
              <w:rPr>
                <w:rFonts w:cstheme="minorHAnsi"/>
                <w:b/>
                <w:bCs/>
              </w:rPr>
              <w:t xml:space="preserve"> </w:t>
            </w:r>
            <w:r w:rsidR="001D7D97" w:rsidRPr="00C3418D">
              <w:rPr>
                <w:rFonts w:cstheme="minorHAnsi"/>
              </w:rPr>
              <w:t>mora omogočati:</w:t>
            </w:r>
          </w:p>
          <w:p w14:paraId="6490BE19" w14:textId="7BB71E17" w:rsidR="001D7D97" w:rsidRPr="00AD6EB8" w:rsidRDefault="00B85383" w:rsidP="003A53C1">
            <w:pPr>
              <w:pStyle w:val="Odstavekseznama"/>
              <w:widowControl w:val="0"/>
              <w:numPr>
                <w:ilvl w:val="0"/>
                <w:numId w:val="15"/>
              </w:numPr>
              <w:autoSpaceDE w:val="0"/>
              <w:autoSpaceDN w:val="0"/>
              <w:rPr>
                <w:rFonts w:cstheme="minorHAnsi"/>
              </w:rPr>
            </w:pPr>
            <w:r>
              <w:rPr>
                <w:rFonts w:cstheme="minorHAnsi"/>
              </w:rPr>
              <w:t xml:space="preserve">območje skeniranja </w:t>
            </w:r>
            <w:r w:rsidR="001D7D97" w:rsidRPr="00C3418D">
              <w:rPr>
                <w:rFonts w:cstheme="minorHAnsi"/>
              </w:rPr>
              <w:t xml:space="preserve">več </w:t>
            </w:r>
            <w:r w:rsidR="001D7D97" w:rsidRPr="00AD6EB8">
              <w:rPr>
                <w:rFonts w:cstheme="minorHAnsi"/>
              </w:rPr>
              <w:t>kot 100 µm</w:t>
            </w:r>
            <w:r w:rsidR="004C6CF0" w:rsidRPr="00AD6EB8">
              <w:rPr>
                <w:rFonts w:cstheme="minorHAnsi"/>
              </w:rPr>
              <w:t xml:space="preserve"> (</w:t>
            </w:r>
            <w:r w:rsidR="0071067A" w:rsidRPr="00AD6EB8">
              <w:rPr>
                <w:rFonts w:cstheme="minorHAnsi"/>
              </w:rPr>
              <w:t>v načinu zaprte-zanke)</w:t>
            </w:r>
            <w:r w:rsidR="001D7D97" w:rsidRPr="00AD6EB8">
              <w:rPr>
                <w:rFonts w:cstheme="minorHAnsi"/>
              </w:rPr>
              <w:t xml:space="preserve">,  </w:t>
            </w:r>
          </w:p>
          <w:p w14:paraId="1FD9BB9F" w14:textId="3B0DA597" w:rsidR="001D7D97" w:rsidRPr="00C3418D" w:rsidRDefault="001D7D97" w:rsidP="003A53C1">
            <w:pPr>
              <w:pStyle w:val="Odstavekseznama"/>
              <w:widowControl w:val="0"/>
              <w:numPr>
                <w:ilvl w:val="0"/>
                <w:numId w:val="15"/>
              </w:numPr>
              <w:autoSpaceDE w:val="0"/>
              <w:autoSpaceDN w:val="0"/>
              <w:rPr>
                <w:rFonts w:cstheme="minorHAnsi"/>
              </w:rPr>
            </w:pPr>
            <w:r w:rsidRPr="00AD6EB8">
              <w:rPr>
                <w:rFonts w:cstheme="minorHAnsi"/>
              </w:rPr>
              <w:t>šum senzorja manjši od 0</w:t>
            </w:r>
            <w:r w:rsidR="00556A63" w:rsidRPr="006C6F5C">
              <w:rPr>
                <w:rFonts w:cstheme="minorHAnsi"/>
              </w:rPr>
              <w:t>,</w:t>
            </w:r>
            <w:r w:rsidRPr="006C6F5C">
              <w:rPr>
                <w:rFonts w:cstheme="minorHAnsi"/>
              </w:rPr>
              <w:t xml:space="preserve">6 </w:t>
            </w:r>
            <w:proofErr w:type="spellStart"/>
            <w:r w:rsidRPr="006C6F5C">
              <w:rPr>
                <w:rFonts w:cstheme="minorHAnsi"/>
              </w:rPr>
              <w:t>nm</w:t>
            </w:r>
            <w:proofErr w:type="spellEnd"/>
            <w:r w:rsidRPr="00C3418D">
              <w:rPr>
                <w:rFonts w:cstheme="minorHAnsi"/>
              </w:rPr>
              <w:t xml:space="preserve"> (</w:t>
            </w:r>
            <w:proofErr w:type="spellStart"/>
            <w:r w:rsidR="00741B22">
              <w:rPr>
                <w:rFonts w:cstheme="minorHAnsi"/>
              </w:rPr>
              <w:t>Adev</w:t>
            </w:r>
            <w:proofErr w:type="spellEnd"/>
            <w:r w:rsidR="00741B22">
              <w:rPr>
                <w:rFonts w:cstheme="minorHAnsi"/>
              </w:rPr>
              <w:t xml:space="preserve">, </w:t>
            </w:r>
            <w:r w:rsidRPr="00C3418D">
              <w:rPr>
                <w:rFonts w:cstheme="minorHAnsi"/>
              </w:rPr>
              <w:t xml:space="preserve">v območju </w:t>
            </w:r>
            <w:r w:rsidR="00556A63">
              <w:rPr>
                <w:rFonts w:cstheme="minorHAnsi"/>
              </w:rPr>
              <w:t xml:space="preserve">od </w:t>
            </w:r>
            <w:r w:rsidRPr="00C3418D">
              <w:rPr>
                <w:rFonts w:cstheme="minorHAnsi"/>
              </w:rPr>
              <w:t>0,1 Hz do 1 kHz),</w:t>
            </w:r>
          </w:p>
          <w:p w14:paraId="6EA1FDFA" w14:textId="77777777" w:rsidR="001D7D97" w:rsidRPr="007D3EAF" w:rsidRDefault="001D7D97" w:rsidP="003A53C1">
            <w:pPr>
              <w:pStyle w:val="Odstavekseznama"/>
              <w:widowControl w:val="0"/>
              <w:numPr>
                <w:ilvl w:val="0"/>
                <w:numId w:val="15"/>
              </w:numPr>
              <w:autoSpaceDE w:val="0"/>
              <w:autoSpaceDN w:val="0"/>
              <w:contextualSpacing w:val="0"/>
            </w:pPr>
            <w:r w:rsidRPr="00EF0CFF">
              <w:rPr>
                <w:rFonts w:cstheme="minorHAnsi"/>
              </w:rPr>
              <w:t>možnost delovanja v načinu zaprte-zanke (</w:t>
            </w:r>
            <w:r>
              <w:rPr>
                <w:rFonts w:cstheme="minorHAnsi"/>
              </w:rPr>
              <w:t xml:space="preserve">angl. </w:t>
            </w:r>
            <w:proofErr w:type="spellStart"/>
            <w:r w:rsidRPr="007A57AB">
              <w:rPr>
                <w:rFonts w:cstheme="minorHAnsi"/>
                <w:i/>
                <w:iCs/>
              </w:rPr>
              <w:t>closed-loop</w:t>
            </w:r>
            <w:proofErr w:type="spellEnd"/>
            <w:r w:rsidRPr="00EF0CFF">
              <w:rPr>
                <w:rFonts w:cstheme="minorHAnsi"/>
              </w:rPr>
              <w:t>), odprte-zanke (</w:t>
            </w:r>
            <w:r>
              <w:rPr>
                <w:rFonts w:cstheme="minorHAnsi"/>
              </w:rPr>
              <w:t xml:space="preserve">angl. </w:t>
            </w:r>
            <w:r w:rsidRPr="007A57AB">
              <w:rPr>
                <w:rFonts w:cstheme="minorHAnsi"/>
                <w:i/>
                <w:iCs/>
              </w:rPr>
              <w:t>open-</w:t>
            </w:r>
            <w:proofErr w:type="spellStart"/>
            <w:r w:rsidRPr="007A57AB">
              <w:rPr>
                <w:rFonts w:cstheme="minorHAnsi"/>
                <w:i/>
                <w:iCs/>
              </w:rPr>
              <w:t>loop</w:t>
            </w:r>
            <w:proofErr w:type="spellEnd"/>
            <w:r w:rsidRPr="00EF0CFF">
              <w:rPr>
                <w:rFonts w:cstheme="minorHAnsi"/>
              </w:rPr>
              <w:t>) ter v hibridnem načinu</w:t>
            </w:r>
            <w:r w:rsidR="007D3EAF">
              <w:rPr>
                <w:rFonts w:cstheme="minorHAnsi"/>
              </w:rPr>
              <w:t>,</w:t>
            </w:r>
          </w:p>
          <w:p w14:paraId="6C32782A" w14:textId="44E049D0" w:rsidR="00357C5B" w:rsidRPr="0024748E" w:rsidRDefault="00357C5B" w:rsidP="003A53C1">
            <w:pPr>
              <w:pStyle w:val="Odstavekseznama"/>
              <w:widowControl w:val="0"/>
              <w:numPr>
                <w:ilvl w:val="0"/>
                <w:numId w:val="15"/>
              </w:numPr>
              <w:autoSpaceDE w:val="0"/>
              <w:autoSpaceDN w:val="0"/>
              <w:contextualSpacing w:val="0"/>
            </w:pPr>
            <w:r>
              <w:t xml:space="preserve">vstavitev in analizo vzorcev </w:t>
            </w:r>
            <w:r w:rsidR="00351A5E">
              <w:t xml:space="preserve">s </w:t>
            </w:r>
            <w:r w:rsidR="0024748E" w:rsidRPr="00351A5E">
              <w:rPr>
                <w:rFonts w:cstheme="minorHAnsi"/>
              </w:rPr>
              <w:t>premer</w:t>
            </w:r>
            <w:r w:rsidR="00351A5E">
              <w:rPr>
                <w:rFonts w:cstheme="minorHAnsi"/>
              </w:rPr>
              <w:t>om</w:t>
            </w:r>
            <w:r w:rsidR="0024748E" w:rsidRPr="00351A5E">
              <w:rPr>
                <w:rFonts w:cstheme="minorHAnsi"/>
              </w:rPr>
              <w:t xml:space="preserve"> vzorca do 80 mm ali več,</w:t>
            </w:r>
          </w:p>
          <w:p w14:paraId="7EFF83DF" w14:textId="6B7C8B73" w:rsidR="0024748E" w:rsidRPr="00410F67" w:rsidRDefault="00351A5E" w:rsidP="003A53C1">
            <w:pPr>
              <w:pStyle w:val="Odstavekseznama"/>
              <w:widowControl w:val="0"/>
              <w:numPr>
                <w:ilvl w:val="0"/>
                <w:numId w:val="15"/>
              </w:numPr>
              <w:autoSpaceDE w:val="0"/>
              <w:autoSpaceDN w:val="0"/>
              <w:rPr>
                <w:rFonts w:cstheme="minorHAnsi"/>
              </w:rPr>
            </w:pPr>
            <w:r>
              <w:t>vstavitev in analizo vzorcev</w:t>
            </w:r>
            <w:r w:rsidRPr="00C3418D">
              <w:rPr>
                <w:rFonts w:cstheme="minorHAnsi"/>
              </w:rPr>
              <w:t xml:space="preserve"> </w:t>
            </w:r>
            <w:r w:rsidR="00EC073D" w:rsidRPr="00C3418D">
              <w:rPr>
                <w:rFonts w:cstheme="minorHAnsi"/>
              </w:rPr>
              <w:t xml:space="preserve">višina </w:t>
            </w:r>
            <w:r w:rsidR="00EC073D">
              <w:rPr>
                <w:rFonts w:cstheme="minorHAnsi"/>
              </w:rPr>
              <w:t xml:space="preserve">vsaj </w:t>
            </w:r>
            <w:r w:rsidR="00EC073D" w:rsidRPr="00EC3955">
              <w:rPr>
                <w:rFonts w:cstheme="minorHAnsi"/>
              </w:rPr>
              <w:t>do 1</w:t>
            </w:r>
            <w:r w:rsidR="00EC3955" w:rsidRPr="00EC3955">
              <w:rPr>
                <w:rFonts w:cstheme="minorHAnsi"/>
              </w:rPr>
              <w:t>5</w:t>
            </w:r>
            <w:r w:rsidR="00410F67" w:rsidRPr="00EC3955">
              <w:rPr>
                <w:rFonts w:cstheme="minorHAnsi"/>
              </w:rPr>
              <w:t xml:space="preserve"> </w:t>
            </w:r>
            <w:r w:rsidR="00EC073D" w:rsidRPr="00EC3955">
              <w:rPr>
                <w:rFonts w:cstheme="minorHAnsi"/>
              </w:rPr>
              <w:t>mm brez</w:t>
            </w:r>
            <w:r w:rsidR="00EC073D" w:rsidRPr="00C3418D">
              <w:rPr>
                <w:rFonts w:cstheme="minorHAnsi"/>
              </w:rPr>
              <w:t xml:space="preserve"> modifikacij standardnih konfiguracij ali omejitev območja premikanja odra za vzorce</w:t>
            </w:r>
            <w:r w:rsidR="00A87CB1">
              <w:rPr>
                <w:rFonts w:cstheme="minorHAnsi"/>
              </w:rPr>
              <w:t>.</w:t>
            </w:r>
          </w:p>
        </w:tc>
      </w:tr>
      <w:tr w:rsidR="001D7D97" w:rsidRPr="00B97A72" w14:paraId="12867A84" w14:textId="77777777" w:rsidTr="00DE7193">
        <w:tc>
          <w:tcPr>
            <w:tcW w:w="1102" w:type="dxa"/>
          </w:tcPr>
          <w:p w14:paraId="7545B3DE" w14:textId="77777777" w:rsidR="001D7D97" w:rsidRPr="00C3418D" w:rsidRDefault="001D7D97" w:rsidP="003A53C1">
            <w:pPr>
              <w:rPr>
                <w:rFonts w:cstheme="minorHAnsi"/>
              </w:rPr>
            </w:pPr>
            <w:r>
              <w:rPr>
                <w:rFonts w:cstheme="minorHAnsi"/>
              </w:rPr>
              <w:t>2.3</w:t>
            </w:r>
          </w:p>
        </w:tc>
        <w:tc>
          <w:tcPr>
            <w:tcW w:w="878" w:type="dxa"/>
          </w:tcPr>
          <w:p w14:paraId="0E1237B3" w14:textId="77777777" w:rsidR="001D7D97" w:rsidRPr="00C3418D" w:rsidRDefault="001D7D97" w:rsidP="003A53C1">
            <w:pPr>
              <w:rPr>
                <w:rFonts w:cstheme="minorHAnsi"/>
              </w:rPr>
            </w:pPr>
            <w:r w:rsidRPr="00B803D9">
              <w:t>1</w:t>
            </w:r>
          </w:p>
        </w:tc>
        <w:tc>
          <w:tcPr>
            <w:tcW w:w="7087" w:type="dxa"/>
          </w:tcPr>
          <w:p w14:paraId="61A5038F" w14:textId="2E9720F6" w:rsidR="001D7D97" w:rsidRPr="00410F67" w:rsidRDefault="00410F67" w:rsidP="003A53C1">
            <w:pPr>
              <w:rPr>
                <w:rFonts w:cstheme="minorHAnsi"/>
              </w:rPr>
            </w:pPr>
            <w:r>
              <w:rPr>
                <w:rFonts w:cstheme="minorHAnsi"/>
              </w:rPr>
              <w:t>V</w:t>
            </w:r>
            <w:r w:rsidR="001D7D97" w:rsidRPr="00410F67">
              <w:rPr>
                <w:rFonts w:cstheme="minorHAnsi"/>
              </w:rPr>
              <w:t xml:space="preserve">ključena mora biti </w:t>
            </w:r>
            <w:r w:rsidR="001D7D97" w:rsidRPr="000472C1">
              <w:rPr>
                <w:rFonts w:cstheme="minorHAnsi"/>
                <w:b/>
                <w:bCs/>
              </w:rPr>
              <w:t>dodatna možnost</w:t>
            </w:r>
            <w:r w:rsidR="001D7D97" w:rsidRPr="00410F67">
              <w:rPr>
                <w:rFonts w:cstheme="minorHAnsi"/>
              </w:rPr>
              <w:t xml:space="preserve"> preiskovanja </w:t>
            </w:r>
            <w:r w:rsidR="001D7D97" w:rsidRPr="000472C1">
              <w:rPr>
                <w:rFonts w:cstheme="minorHAnsi"/>
              </w:rPr>
              <w:t xml:space="preserve">vzorcev </w:t>
            </w:r>
            <w:r w:rsidR="000472C1" w:rsidRPr="000472C1">
              <w:rPr>
                <w:rFonts w:cstheme="minorHAnsi"/>
                <w:b/>
                <w:bCs/>
              </w:rPr>
              <w:t>višine</w:t>
            </w:r>
            <w:r w:rsidR="001D7D97" w:rsidRPr="000472C1">
              <w:rPr>
                <w:rFonts w:cstheme="minorHAnsi"/>
              </w:rPr>
              <w:t xml:space="preserve"> vsaj 25</w:t>
            </w:r>
            <w:r w:rsidR="001D7D97" w:rsidRPr="00410F67">
              <w:rPr>
                <w:rFonts w:cstheme="minorHAnsi"/>
              </w:rPr>
              <w:t xml:space="preserve"> mm ali več.</w:t>
            </w:r>
          </w:p>
        </w:tc>
      </w:tr>
      <w:tr w:rsidR="001D7D97" w:rsidRPr="00B97A72" w14:paraId="79DE1535" w14:textId="77777777" w:rsidTr="00DE7193">
        <w:tc>
          <w:tcPr>
            <w:tcW w:w="1102" w:type="dxa"/>
          </w:tcPr>
          <w:p w14:paraId="4C16CD34" w14:textId="77777777" w:rsidR="001D7D97" w:rsidRPr="00C3418D" w:rsidRDefault="001D7D97" w:rsidP="003A53C1">
            <w:pPr>
              <w:rPr>
                <w:rFonts w:cstheme="minorHAnsi"/>
              </w:rPr>
            </w:pPr>
            <w:r>
              <w:rPr>
                <w:rFonts w:cstheme="minorHAnsi"/>
              </w:rPr>
              <w:t>2.4</w:t>
            </w:r>
          </w:p>
        </w:tc>
        <w:tc>
          <w:tcPr>
            <w:tcW w:w="878" w:type="dxa"/>
          </w:tcPr>
          <w:p w14:paraId="21CB2706" w14:textId="77777777" w:rsidR="001D7D97" w:rsidRPr="00C3418D" w:rsidRDefault="001D7D97" w:rsidP="003A53C1">
            <w:pPr>
              <w:rPr>
                <w:rFonts w:cstheme="minorHAnsi"/>
              </w:rPr>
            </w:pPr>
            <w:r w:rsidRPr="00B803D9">
              <w:t>1</w:t>
            </w:r>
          </w:p>
        </w:tc>
        <w:tc>
          <w:tcPr>
            <w:tcW w:w="7087" w:type="dxa"/>
          </w:tcPr>
          <w:p w14:paraId="09A4D093" w14:textId="77777777" w:rsidR="001D7D97" w:rsidRPr="00C3418D" w:rsidRDefault="001D7D97" w:rsidP="003A53C1">
            <w:pPr>
              <w:rPr>
                <w:rFonts w:cstheme="minorHAnsi"/>
              </w:rPr>
            </w:pPr>
            <w:r w:rsidRPr="00C3418D">
              <w:rPr>
                <w:rFonts w:cstheme="minorHAnsi"/>
                <w:b/>
                <w:bCs/>
              </w:rPr>
              <w:t>Osvetlitveni sistem</w:t>
            </w:r>
            <w:r w:rsidRPr="00C3418D">
              <w:rPr>
                <w:rFonts w:cstheme="minorHAnsi"/>
              </w:rPr>
              <w:t xml:space="preserve"> in sistem</w:t>
            </w:r>
            <w:r w:rsidRPr="00C3418D">
              <w:rPr>
                <w:rFonts w:cstheme="minorHAnsi"/>
                <w:b/>
                <w:bCs/>
              </w:rPr>
              <w:t xml:space="preserve"> kamer</w:t>
            </w:r>
            <w:r w:rsidRPr="00C3418D">
              <w:rPr>
                <w:rFonts w:cstheme="minorHAnsi"/>
              </w:rPr>
              <w:t xml:space="preserve"> mora vsebovati:</w:t>
            </w:r>
          </w:p>
          <w:p w14:paraId="12E23E25" w14:textId="42FDA2B3"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optični pogled na vzorec od zgoraj navzdol,</w:t>
            </w:r>
            <w:r w:rsidR="00300E03">
              <w:rPr>
                <w:rFonts w:cstheme="minorHAnsi"/>
              </w:rPr>
              <w:t xml:space="preserve"> z možnostjo spreminjanja </w:t>
            </w:r>
            <w:r w:rsidR="0026756B">
              <w:rPr>
                <w:rFonts w:cstheme="minorHAnsi"/>
              </w:rPr>
              <w:t xml:space="preserve">območja </w:t>
            </w:r>
            <w:r w:rsidR="0026756B" w:rsidRPr="00244916">
              <w:rPr>
                <w:rFonts w:cstheme="minorHAnsi"/>
              </w:rPr>
              <w:t xml:space="preserve">pogleda </w:t>
            </w:r>
            <w:r w:rsidR="006668FD" w:rsidRPr="00244916">
              <w:rPr>
                <w:rFonts w:cstheme="minorHAnsi"/>
              </w:rPr>
              <w:t>med</w:t>
            </w:r>
            <w:r w:rsidR="0026756B" w:rsidRPr="00244916">
              <w:rPr>
                <w:rFonts w:cstheme="minorHAnsi"/>
              </w:rPr>
              <w:t xml:space="preserve"> 720 µm </w:t>
            </w:r>
            <w:r w:rsidR="006668FD" w:rsidRPr="00244916">
              <w:rPr>
                <w:rFonts w:cstheme="minorHAnsi"/>
              </w:rPr>
              <w:t>in</w:t>
            </w:r>
            <w:r w:rsidR="0026756B" w:rsidRPr="00244916">
              <w:rPr>
                <w:rFonts w:cstheme="minorHAnsi"/>
              </w:rPr>
              <w:t xml:space="preserve"> 240 µm,</w:t>
            </w:r>
          </w:p>
          <w:p w14:paraId="0C76C166" w14:textId="68C6A61C"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integriran oder za natančno </w:t>
            </w:r>
            <w:proofErr w:type="spellStart"/>
            <w:r w:rsidRPr="00C3418D">
              <w:rPr>
                <w:rFonts w:cstheme="minorHAnsi"/>
              </w:rPr>
              <w:t>pozicioniranje</w:t>
            </w:r>
            <w:proofErr w:type="spellEnd"/>
            <w:r w:rsidRPr="00C3418D">
              <w:rPr>
                <w:rFonts w:cstheme="minorHAnsi"/>
              </w:rPr>
              <w:t xml:space="preserve"> </w:t>
            </w:r>
            <w:r w:rsidR="003F2779">
              <w:rPr>
                <w:rFonts w:cstheme="minorHAnsi"/>
              </w:rPr>
              <w:t xml:space="preserve">AFM konice </w:t>
            </w:r>
            <w:r w:rsidR="00AB72B9">
              <w:rPr>
                <w:rFonts w:cstheme="minorHAnsi"/>
              </w:rPr>
              <w:t>čez željeno površino analize na vzorcu</w:t>
            </w:r>
            <w:r w:rsidRPr="00C3418D">
              <w:rPr>
                <w:rFonts w:cstheme="minorHAnsi"/>
              </w:rPr>
              <w:t>,</w:t>
            </w:r>
          </w:p>
          <w:p w14:paraId="42E6231F"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osvetlitev: LED svetlobna vlakna,</w:t>
            </w:r>
          </w:p>
          <w:p w14:paraId="11DE3787"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integriran optični sistem za opazovanje konice in vzorca od zgoraj (od zgoraj navzdol) in od spodaj (od spodaj navzgor),</w:t>
            </w:r>
          </w:p>
          <w:p w14:paraId="1504F2AA" w14:textId="5DF1C9EA" w:rsidR="001D7D97" w:rsidRPr="00B97A72" w:rsidRDefault="001D7D97" w:rsidP="003A53C1">
            <w:pPr>
              <w:pStyle w:val="Odstavekseznama"/>
              <w:widowControl w:val="0"/>
              <w:numPr>
                <w:ilvl w:val="0"/>
                <w:numId w:val="15"/>
              </w:numPr>
              <w:autoSpaceDE w:val="0"/>
              <w:autoSpaceDN w:val="0"/>
              <w:contextualSpacing w:val="0"/>
            </w:pPr>
            <w:r w:rsidRPr="00251CBB">
              <w:rPr>
                <w:rFonts w:cstheme="minorHAnsi"/>
              </w:rPr>
              <w:t xml:space="preserve">infrardeči izvor svetlobe za merjenje odklona (angl. </w:t>
            </w:r>
            <w:proofErr w:type="spellStart"/>
            <w:r w:rsidRPr="00251CBB">
              <w:rPr>
                <w:rFonts w:cstheme="minorHAnsi"/>
                <w:i/>
                <w:iCs/>
              </w:rPr>
              <w:t>deflectio</w:t>
            </w:r>
            <w:r w:rsidRPr="006F602B">
              <w:rPr>
                <w:rFonts w:cstheme="minorHAnsi"/>
                <w:i/>
                <w:iCs/>
              </w:rPr>
              <w:t>n</w:t>
            </w:r>
            <w:proofErr w:type="spellEnd"/>
            <w:r w:rsidRPr="006F602B">
              <w:rPr>
                <w:rFonts w:cstheme="minorHAnsi"/>
              </w:rPr>
              <w:t>).</w:t>
            </w:r>
            <w:r w:rsidR="003D1DCF" w:rsidRPr="006F602B">
              <w:rPr>
                <w:rFonts w:cstheme="minorHAnsi"/>
              </w:rPr>
              <w:t>Valovne dolžin</w:t>
            </w:r>
            <w:r w:rsidR="005757EE" w:rsidRPr="006F602B">
              <w:rPr>
                <w:rFonts w:cstheme="minorHAnsi"/>
              </w:rPr>
              <w:t>e vidne svetlobe niso dovoljene.</w:t>
            </w:r>
          </w:p>
        </w:tc>
      </w:tr>
      <w:tr w:rsidR="001D7D97" w:rsidRPr="00002226" w14:paraId="3052C948" w14:textId="77777777" w:rsidTr="00DE7193">
        <w:tc>
          <w:tcPr>
            <w:tcW w:w="1102" w:type="dxa"/>
          </w:tcPr>
          <w:p w14:paraId="57E08DF6" w14:textId="77777777" w:rsidR="001D7D97" w:rsidRPr="00C3418D" w:rsidRDefault="001D7D97" w:rsidP="003A53C1">
            <w:pPr>
              <w:rPr>
                <w:rFonts w:cstheme="minorHAnsi"/>
              </w:rPr>
            </w:pPr>
            <w:r>
              <w:rPr>
                <w:rFonts w:cstheme="minorHAnsi"/>
              </w:rPr>
              <w:t>2.5</w:t>
            </w:r>
          </w:p>
        </w:tc>
        <w:tc>
          <w:tcPr>
            <w:tcW w:w="878" w:type="dxa"/>
          </w:tcPr>
          <w:p w14:paraId="5CB2EC02" w14:textId="77777777" w:rsidR="001D7D97" w:rsidRPr="00C3418D" w:rsidRDefault="001D7D97" w:rsidP="003A53C1">
            <w:pPr>
              <w:rPr>
                <w:rFonts w:cstheme="minorHAnsi"/>
                <w:b/>
                <w:bCs/>
              </w:rPr>
            </w:pPr>
            <w:r w:rsidRPr="00B803D9">
              <w:t>1</w:t>
            </w:r>
          </w:p>
        </w:tc>
        <w:tc>
          <w:tcPr>
            <w:tcW w:w="7087" w:type="dxa"/>
          </w:tcPr>
          <w:p w14:paraId="5714FA2B" w14:textId="1E2EE7C8" w:rsidR="001D7D97" w:rsidRPr="00C3418D" w:rsidRDefault="00D16CEF" w:rsidP="003A53C1">
            <w:pPr>
              <w:adjustRightInd w:val="0"/>
              <w:rPr>
                <w:rFonts w:cstheme="minorHAnsi"/>
              </w:rPr>
            </w:pPr>
            <w:r>
              <w:rPr>
                <w:rFonts w:cstheme="minorHAnsi"/>
                <w:b/>
                <w:bCs/>
              </w:rPr>
              <w:t>N</w:t>
            </w:r>
            <w:r w:rsidR="001D7D97" w:rsidRPr="00C3418D">
              <w:rPr>
                <w:rFonts w:cstheme="minorHAnsi"/>
                <w:b/>
                <w:bCs/>
              </w:rPr>
              <w:t>ačin</w:t>
            </w:r>
            <w:r w:rsidR="007F66E6">
              <w:rPr>
                <w:rFonts w:cstheme="minorHAnsi"/>
                <w:b/>
                <w:bCs/>
              </w:rPr>
              <w:t>i</w:t>
            </w:r>
            <w:r w:rsidR="001D7D97" w:rsidRPr="00C3418D">
              <w:rPr>
                <w:rFonts w:cstheme="minorHAnsi"/>
                <w:b/>
                <w:bCs/>
              </w:rPr>
              <w:t xml:space="preserve"> delovanja</w:t>
            </w:r>
            <w:r w:rsidR="001D7D97" w:rsidRPr="00C3418D">
              <w:rPr>
                <w:rFonts w:cstheme="minorHAnsi"/>
              </w:rPr>
              <w:t xml:space="preserve"> (na zraku </w:t>
            </w:r>
            <w:r w:rsidR="006D4834">
              <w:rPr>
                <w:rFonts w:cstheme="minorHAnsi"/>
              </w:rPr>
              <w:t>in</w:t>
            </w:r>
            <w:r w:rsidR="001D7D97" w:rsidRPr="00C3418D">
              <w:rPr>
                <w:rFonts w:cstheme="minorHAnsi"/>
              </w:rPr>
              <w:t xml:space="preserve"> v tekočini)</w:t>
            </w:r>
            <w:r>
              <w:rPr>
                <w:rFonts w:cstheme="minorHAnsi"/>
              </w:rPr>
              <w:t>, ki morajo biti vključeni:</w:t>
            </w:r>
          </w:p>
          <w:p w14:paraId="6FC550CC" w14:textId="77777777" w:rsidR="0026150B"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kontaktni način,</w:t>
            </w:r>
            <w:r>
              <w:rPr>
                <w:rFonts w:cstheme="minorHAnsi"/>
              </w:rPr>
              <w:t xml:space="preserve"> </w:t>
            </w:r>
          </w:p>
          <w:p w14:paraId="31054790" w14:textId="77777777" w:rsidR="0026150B" w:rsidRDefault="001D7D97" w:rsidP="003A53C1">
            <w:pPr>
              <w:pStyle w:val="Odstavekseznama"/>
              <w:widowControl w:val="0"/>
              <w:numPr>
                <w:ilvl w:val="0"/>
                <w:numId w:val="15"/>
              </w:numPr>
              <w:autoSpaceDE w:val="0"/>
              <w:autoSpaceDN w:val="0"/>
              <w:adjustRightInd w:val="0"/>
              <w:rPr>
                <w:rFonts w:cstheme="minorHAnsi"/>
              </w:rPr>
            </w:pPr>
            <w:r w:rsidRPr="00002226">
              <w:rPr>
                <w:rFonts w:cstheme="minorHAnsi"/>
              </w:rPr>
              <w:t>način tapkanja,</w:t>
            </w:r>
            <w:r>
              <w:rPr>
                <w:rFonts w:cstheme="minorHAnsi"/>
              </w:rPr>
              <w:t xml:space="preserve"> </w:t>
            </w:r>
          </w:p>
          <w:p w14:paraId="7CCD5A24" w14:textId="2D6E956F" w:rsidR="0026150B" w:rsidRDefault="001D7D97" w:rsidP="003A53C1">
            <w:pPr>
              <w:pStyle w:val="Odstavekseznama"/>
              <w:widowControl w:val="0"/>
              <w:numPr>
                <w:ilvl w:val="0"/>
                <w:numId w:val="15"/>
              </w:numPr>
              <w:autoSpaceDE w:val="0"/>
              <w:autoSpaceDN w:val="0"/>
              <w:adjustRightInd w:val="0"/>
              <w:rPr>
                <w:rFonts w:cstheme="minorHAnsi"/>
              </w:rPr>
            </w:pPr>
            <w:r w:rsidRPr="00002226">
              <w:rPr>
                <w:rFonts w:cstheme="minorHAnsi"/>
              </w:rPr>
              <w:t>način tapkanja s</w:t>
            </w:r>
            <w:r w:rsidR="007D071E">
              <w:rPr>
                <w:rFonts w:cstheme="minorHAnsi"/>
              </w:rPr>
              <w:t xml:space="preserve"> kontrolo faze in s</w:t>
            </w:r>
            <w:r w:rsidRPr="00002226">
              <w:rPr>
                <w:rFonts w:cstheme="minorHAnsi"/>
              </w:rPr>
              <w:t xml:space="preserve"> Q-nadzorom</w:t>
            </w:r>
            <w:r w:rsidR="0026150B">
              <w:rPr>
                <w:rFonts w:cstheme="minorHAnsi"/>
              </w:rPr>
              <w:t>,</w:t>
            </w:r>
          </w:p>
          <w:p w14:paraId="7042A78D" w14:textId="77777777" w:rsidR="0026150B" w:rsidRDefault="001D7D97" w:rsidP="003A53C1">
            <w:pPr>
              <w:pStyle w:val="Odstavekseznama"/>
              <w:widowControl w:val="0"/>
              <w:numPr>
                <w:ilvl w:val="0"/>
                <w:numId w:val="15"/>
              </w:numPr>
              <w:autoSpaceDE w:val="0"/>
              <w:autoSpaceDN w:val="0"/>
              <w:adjustRightInd w:val="0"/>
              <w:rPr>
                <w:rFonts w:cstheme="minorHAnsi"/>
              </w:rPr>
            </w:pPr>
            <w:proofErr w:type="spellStart"/>
            <w:r w:rsidRPr="0026150B">
              <w:rPr>
                <w:rFonts w:cstheme="minorHAnsi"/>
              </w:rPr>
              <w:t>bimodalni</w:t>
            </w:r>
            <w:proofErr w:type="spellEnd"/>
            <w:r w:rsidRPr="0026150B">
              <w:rPr>
                <w:rFonts w:cstheme="minorHAnsi"/>
              </w:rPr>
              <w:t xml:space="preserve"> AC</w:t>
            </w:r>
            <w:r w:rsidRPr="0026150B">
              <w:rPr>
                <w:rFonts w:cstheme="minorHAnsi"/>
              </w:rPr>
              <w:noBreakHyphen/>
              <w:t xml:space="preserve">način, </w:t>
            </w:r>
          </w:p>
          <w:p w14:paraId="7A6DDEE4"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električne sile, </w:t>
            </w:r>
          </w:p>
          <w:p w14:paraId="58632CC2"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w:t>
            </w:r>
            <w:proofErr w:type="spellStart"/>
            <w:r w:rsidRPr="0026150B">
              <w:rPr>
                <w:rFonts w:cstheme="minorHAnsi"/>
              </w:rPr>
              <w:t>elektrostatske</w:t>
            </w:r>
            <w:proofErr w:type="spellEnd"/>
            <w:r w:rsidRPr="0026150B">
              <w:rPr>
                <w:rFonts w:cstheme="minorHAnsi"/>
              </w:rPr>
              <w:t xml:space="preserve"> sile, </w:t>
            </w:r>
          </w:p>
          <w:p w14:paraId="2292EA29"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s Kelvinovo sondo, </w:t>
            </w:r>
          </w:p>
          <w:p w14:paraId="73F34892"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površinskega potenciala, </w:t>
            </w:r>
          </w:p>
          <w:p w14:paraId="01286EB9"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magnetnih sil, </w:t>
            </w:r>
          </w:p>
          <w:p w14:paraId="4EC9AE9D"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lastRenderedPageBreak/>
              <w:t xml:space="preserve">mikroskopija piezoelektrične sile, </w:t>
            </w:r>
          </w:p>
          <w:p w14:paraId="7444F09C"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dvojni AC</w:t>
            </w:r>
            <w:r w:rsidRPr="0026150B">
              <w:rPr>
                <w:rFonts w:cstheme="minorHAnsi"/>
              </w:rPr>
              <w:noBreakHyphen/>
              <w:t xml:space="preserve">način, </w:t>
            </w:r>
          </w:p>
          <w:p w14:paraId="1CE473E6"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dvojno AC</w:t>
            </w:r>
            <w:r w:rsidRPr="0026150B">
              <w:rPr>
                <w:rFonts w:cstheme="minorHAnsi"/>
              </w:rPr>
              <w:noBreakHyphen/>
              <w:t xml:space="preserve">sledenje resonance, </w:t>
            </w:r>
          </w:p>
          <w:p w14:paraId="258698A7"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kontaktni resonančni </w:t>
            </w:r>
            <w:proofErr w:type="spellStart"/>
            <w:r w:rsidRPr="0026150B">
              <w:rPr>
                <w:rFonts w:cstheme="minorHAnsi"/>
              </w:rPr>
              <w:t>viskoelastični</w:t>
            </w:r>
            <w:proofErr w:type="spellEnd"/>
            <w:r w:rsidRPr="0026150B">
              <w:rPr>
                <w:rFonts w:cstheme="minorHAnsi"/>
              </w:rPr>
              <w:t xml:space="preserve"> način, </w:t>
            </w:r>
          </w:p>
          <w:p w14:paraId="4F64F150" w14:textId="02938B51"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spektroskopija in slikanje </w:t>
            </w:r>
            <w:r w:rsidR="003B7B1E">
              <w:rPr>
                <w:rFonts w:cstheme="minorHAnsi"/>
              </w:rPr>
              <w:t xml:space="preserve">(angl. </w:t>
            </w:r>
            <w:proofErr w:type="spellStart"/>
            <w:r w:rsidR="003B7B1E" w:rsidRPr="003B7B1E">
              <w:rPr>
                <w:rFonts w:cstheme="minorHAnsi"/>
                <w:i/>
                <w:iCs/>
              </w:rPr>
              <w:t>mapping</w:t>
            </w:r>
            <w:proofErr w:type="spellEnd"/>
            <w:r w:rsidR="003B7B1E">
              <w:rPr>
                <w:rFonts w:cstheme="minorHAnsi"/>
              </w:rPr>
              <w:t xml:space="preserve">) </w:t>
            </w:r>
            <w:r w:rsidRPr="0026150B">
              <w:rPr>
                <w:rFonts w:cstheme="minorHAnsi"/>
              </w:rPr>
              <w:t xml:space="preserve">sil, </w:t>
            </w:r>
          </w:p>
          <w:p w14:paraId="4ED3DED4"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slikanje faze, </w:t>
            </w:r>
          </w:p>
          <w:p w14:paraId="0E3B3306" w14:textId="7A8F2664" w:rsidR="0026150B" w:rsidRPr="00891324" w:rsidRDefault="00891324" w:rsidP="003A53C1">
            <w:pPr>
              <w:pStyle w:val="Odstavekseznama"/>
              <w:widowControl w:val="0"/>
              <w:numPr>
                <w:ilvl w:val="0"/>
                <w:numId w:val="15"/>
              </w:numPr>
              <w:autoSpaceDE w:val="0"/>
              <w:autoSpaceDN w:val="0"/>
              <w:adjustRightInd w:val="0"/>
              <w:rPr>
                <w:rFonts w:cstheme="minorHAnsi"/>
              </w:rPr>
            </w:pPr>
            <w:r>
              <w:rPr>
                <w:rFonts w:cstheme="minorHAnsi"/>
              </w:rPr>
              <w:t>modulacija</w:t>
            </w:r>
            <w:r w:rsidR="000847AA">
              <w:rPr>
                <w:rFonts w:cstheme="minorHAnsi"/>
              </w:rPr>
              <w:t xml:space="preserve"> frekvence</w:t>
            </w:r>
            <w:r w:rsidR="001D7D97" w:rsidRPr="00891324">
              <w:rPr>
                <w:rFonts w:cstheme="minorHAnsi"/>
              </w:rPr>
              <w:t xml:space="preserve">, </w:t>
            </w:r>
          </w:p>
          <w:p w14:paraId="7B5C7B69" w14:textId="77777777" w:rsidR="00D95DE8"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slikanje v tekočini (enake nastavitve kot za slikanje na zraku),</w:t>
            </w:r>
          </w:p>
          <w:p w14:paraId="2095FECE" w14:textId="77777777" w:rsidR="00D95DE8" w:rsidRDefault="001D7D97" w:rsidP="003A53C1">
            <w:pPr>
              <w:pStyle w:val="Odstavekseznama"/>
              <w:widowControl w:val="0"/>
              <w:numPr>
                <w:ilvl w:val="0"/>
                <w:numId w:val="15"/>
              </w:numPr>
              <w:autoSpaceDE w:val="0"/>
              <w:autoSpaceDN w:val="0"/>
              <w:adjustRightInd w:val="0"/>
              <w:rPr>
                <w:rFonts w:cstheme="minorHAnsi"/>
              </w:rPr>
            </w:pPr>
            <w:proofErr w:type="spellStart"/>
            <w:r w:rsidRPr="0026150B">
              <w:rPr>
                <w:rFonts w:cstheme="minorHAnsi"/>
              </w:rPr>
              <w:t>nanolitografija</w:t>
            </w:r>
            <w:proofErr w:type="spellEnd"/>
            <w:r w:rsidRPr="0026150B">
              <w:rPr>
                <w:rFonts w:cstheme="minorHAnsi"/>
              </w:rPr>
              <w:t xml:space="preserve">, </w:t>
            </w:r>
          </w:p>
          <w:p w14:paraId="5ACE1D9C" w14:textId="25F77025" w:rsidR="001D7D97" w:rsidRP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w:t>
            </w:r>
            <w:proofErr w:type="spellStart"/>
            <w:r w:rsidRPr="0026150B">
              <w:rPr>
                <w:rFonts w:cstheme="minorHAnsi"/>
              </w:rPr>
              <w:t>nanomanipulation</w:t>
            </w:r>
            <w:proofErr w:type="spellEnd"/>
            <w:r w:rsidRPr="0026150B">
              <w:rPr>
                <w:rFonts w:cstheme="minorHAnsi"/>
              </w:rPr>
              <w:t>«.</w:t>
            </w:r>
          </w:p>
        </w:tc>
      </w:tr>
      <w:tr w:rsidR="001D7D97" w:rsidRPr="00B97A72" w14:paraId="58D628E0" w14:textId="77777777" w:rsidTr="00DE7193">
        <w:tc>
          <w:tcPr>
            <w:tcW w:w="1102" w:type="dxa"/>
          </w:tcPr>
          <w:p w14:paraId="7300A04D" w14:textId="77777777" w:rsidR="001D7D97" w:rsidRPr="00C3418D" w:rsidRDefault="001D7D97" w:rsidP="003A53C1">
            <w:pPr>
              <w:rPr>
                <w:rFonts w:cstheme="minorHAnsi"/>
              </w:rPr>
            </w:pPr>
            <w:r>
              <w:rPr>
                <w:rFonts w:cstheme="minorHAnsi"/>
              </w:rPr>
              <w:lastRenderedPageBreak/>
              <w:t>2.6</w:t>
            </w:r>
          </w:p>
        </w:tc>
        <w:tc>
          <w:tcPr>
            <w:tcW w:w="878" w:type="dxa"/>
          </w:tcPr>
          <w:p w14:paraId="7A129F4F" w14:textId="77777777" w:rsidR="001D7D97" w:rsidRPr="00C3418D" w:rsidRDefault="001D7D97" w:rsidP="003A53C1">
            <w:pPr>
              <w:adjustRightInd w:val="0"/>
              <w:rPr>
                <w:rFonts w:cstheme="minorHAnsi"/>
              </w:rPr>
            </w:pPr>
            <w:r w:rsidRPr="00B803D9">
              <w:t>1</w:t>
            </w:r>
          </w:p>
        </w:tc>
        <w:tc>
          <w:tcPr>
            <w:tcW w:w="7087" w:type="dxa"/>
          </w:tcPr>
          <w:p w14:paraId="377684EC" w14:textId="11223036" w:rsidR="001D7D97" w:rsidRPr="00B97A72" w:rsidRDefault="001D7D97" w:rsidP="003A53C1">
            <w:r w:rsidRPr="00C3418D">
              <w:rPr>
                <w:b/>
                <w:bCs/>
              </w:rPr>
              <w:t>Licenčna programska oprema</w:t>
            </w:r>
            <w:r w:rsidRPr="00C3418D">
              <w:t xml:space="preserve"> za izvajanje meritev in </w:t>
            </w:r>
            <w:r w:rsidR="00D02018">
              <w:t xml:space="preserve">obdelavo </w:t>
            </w:r>
            <w:r w:rsidRPr="00C3418D">
              <w:t xml:space="preserve">podatkov za vsaj </w:t>
            </w:r>
            <w:r>
              <w:t xml:space="preserve">tri </w:t>
            </w:r>
            <w:r w:rsidRPr="00C3418D">
              <w:t>računalnik</w:t>
            </w:r>
            <w:r>
              <w:t>e</w:t>
            </w:r>
            <w:r w:rsidRPr="00C3418D">
              <w:t xml:space="preserve"> ali več. </w:t>
            </w:r>
          </w:p>
        </w:tc>
      </w:tr>
      <w:tr w:rsidR="001D7D97" w:rsidRPr="00B97A72" w14:paraId="67F7BD6C" w14:textId="77777777" w:rsidTr="00DE7193">
        <w:tc>
          <w:tcPr>
            <w:tcW w:w="1102" w:type="dxa"/>
          </w:tcPr>
          <w:p w14:paraId="2AEAFCBB" w14:textId="77777777" w:rsidR="001D7D97" w:rsidRPr="00C3418D" w:rsidRDefault="001D7D97" w:rsidP="003A53C1">
            <w:pPr>
              <w:rPr>
                <w:rFonts w:cstheme="minorHAnsi"/>
              </w:rPr>
            </w:pPr>
            <w:r>
              <w:rPr>
                <w:rFonts w:cstheme="minorHAnsi"/>
              </w:rPr>
              <w:t>2.7</w:t>
            </w:r>
          </w:p>
        </w:tc>
        <w:tc>
          <w:tcPr>
            <w:tcW w:w="878" w:type="dxa"/>
          </w:tcPr>
          <w:p w14:paraId="13EE663B" w14:textId="77777777" w:rsidR="001D7D97" w:rsidRPr="00C3418D" w:rsidRDefault="001D7D97" w:rsidP="003A53C1">
            <w:pPr>
              <w:adjustRightInd w:val="0"/>
              <w:rPr>
                <w:b/>
                <w:bCs/>
              </w:rPr>
            </w:pPr>
            <w:r w:rsidRPr="00B803D9">
              <w:t>1</w:t>
            </w:r>
          </w:p>
        </w:tc>
        <w:tc>
          <w:tcPr>
            <w:tcW w:w="7087" w:type="dxa"/>
          </w:tcPr>
          <w:p w14:paraId="3BD4A62C" w14:textId="7F9DD7F2" w:rsidR="001D7D97" w:rsidRPr="00B97A72" w:rsidRDefault="008E3204" w:rsidP="003A53C1">
            <w:r w:rsidRPr="008E3204">
              <w:rPr>
                <w:rFonts w:cstheme="minorHAnsi"/>
              </w:rPr>
              <w:t>Sistem mora vsebovati e</w:t>
            </w:r>
            <w:r w:rsidR="001D7D97" w:rsidRPr="008E3204">
              <w:rPr>
                <w:rFonts w:cstheme="minorHAnsi"/>
              </w:rPr>
              <w:t xml:space="preserve">nojni </w:t>
            </w:r>
            <w:r w:rsidR="001D7D97" w:rsidRPr="008E3204">
              <w:rPr>
                <w:rFonts w:cstheme="minorHAnsi"/>
                <w:b/>
                <w:bCs/>
              </w:rPr>
              <w:t>nosilec konic</w:t>
            </w:r>
            <w:r w:rsidR="001D7D97" w:rsidRPr="00C3418D">
              <w:rPr>
                <w:rFonts w:cstheme="minorHAnsi"/>
              </w:rPr>
              <w:t>, ki omogoča delovanje v vseh vključenih načinih delovanja in omogoča delovanje tako na zraku kot tudi v tekočini.</w:t>
            </w:r>
          </w:p>
        </w:tc>
      </w:tr>
      <w:tr w:rsidR="001D7D97" w:rsidRPr="00B97A72" w14:paraId="078AE328" w14:textId="77777777" w:rsidTr="00DE7193">
        <w:tc>
          <w:tcPr>
            <w:tcW w:w="1102" w:type="dxa"/>
          </w:tcPr>
          <w:p w14:paraId="262AD777" w14:textId="77777777" w:rsidR="001D7D97" w:rsidRPr="00C3418D" w:rsidRDefault="001D7D97" w:rsidP="003A53C1">
            <w:pPr>
              <w:rPr>
                <w:rFonts w:cstheme="minorHAnsi"/>
              </w:rPr>
            </w:pPr>
            <w:r>
              <w:rPr>
                <w:rFonts w:cstheme="minorHAnsi"/>
              </w:rPr>
              <w:t>2.8</w:t>
            </w:r>
          </w:p>
        </w:tc>
        <w:tc>
          <w:tcPr>
            <w:tcW w:w="878" w:type="dxa"/>
          </w:tcPr>
          <w:p w14:paraId="5498B40A" w14:textId="77777777" w:rsidR="001D7D97" w:rsidRPr="00C3418D" w:rsidRDefault="001D7D97" w:rsidP="003A53C1">
            <w:pPr>
              <w:adjustRightInd w:val="0"/>
              <w:rPr>
                <w:rFonts w:cstheme="minorHAnsi"/>
              </w:rPr>
            </w:pPr>
            <w:r w:rsidRPr="00B803D9">
              <w:t>1</w:t>
            </w:r>
          </w:p>
        </w:tc>
        <w:tc>
          <w:tcPr>
            <w:tcW w:w="7087" w:type="dxa"/>
          </w:tcPr>
          <w:p w14:paraId="03376041" w14:textId="134B922E" w:rsidR="00DA0428" w:rsidRDefault="00DA0428" w:rsidP="003A53C1">
            <w:pPr>
              <w:rPr>
                <w:rFonts w:cstheme="minorHAnsi"/>
              </w:rPr>
            </w:pPr>
            <w:r>
              <w:rPr>
                <w:rFonts w:cstheme="minorHAnsi"/>
              </w:rPr>
              <w:t xml:space="preserve">Dva </w:t>
            </w:r>
            <w:r w:rsidRPr="00693AB1">
              <w:rPr>
                <w:rFonts w:cstheme="minorHAnsi"/>
                <w:b/>
                <w:bCs/>
              </w:rPr>
              <w:t>dodatna nosilca za</w:t>
            </w:r>
            <w:r w:rsidR="00693AB1" w:rsidRPr="00693AB1">
              <w:rPr>
                <w:rFonts w:cstheme="minorHAnsi"/>
                <w:b/>
                <w:bCs/>
              </w:rPr>
              <w:t xml:space="preserve"> vzorce</w:t>
            </w:r>
            <w:r>
              <w:rPr>
                <w:rFonts w:cstheme="minorHAnsi"/>
              </w:rPr>
              <w:t>:</w:t>
            </w:r>
          </w:p>
          <w:p w14:paraId="09852121" w14:textId="704A88F9" w:rsidR="00DA0428" w:rsidRPr="00DA0428" w:rsidRDefault="00D65386" w:rsidP="003A53C1">
            <w:pPr>
              <w:pStyle w:val="Odstavekseznama"/>
              <w:numPr>
                <w:ilvl w:val="0"/>
                <w:numId w:val="15"/>
              </w:numPr>
            </w:pPr>
            <w:r w:rsidRPr="00DA0428">
              <w:rPr>
                <w:rFonts w:cstheme="minorHAnsi"/>
              </w:rPr>
              <w:t>n</w:t>
            </w:r>
            <w:r w:rsidR="001D7D97" w:rsidRPr="00DA0428">
              <w:rPr>
                <w:rFonts w:cstheme="minorHAnsi"/>
              </w:rPr>
              <w:t xml:space="preserve">osilec za </w:t>
            </w:r>
            <w:r w:rsidR="001D7D97" w:rsidRPr="00DA0428">
              <w:rPr>
                <w:rFonts w:cstheme="minorHAnsi"/>
                <w:b/>
                <w:bCs/>
              </w:rPr>
              <w:t xml:space="preserve">standardne magnetne vzorce </w:t>
            </w:r>
            <w:r w:rsidR="001D7D97" w:rsidRPr="00DA0428">
              <w:rPr>
                <w:rFonts w:cstheme="minorHAnsi"/>
              </w:rPr>
              <w:t xml:space="preserve">v obliki </w:t>
            </w:r>
            <w:r w:rsidR="00470F22">
              <w:rPr>
                <w:rFonts w:cstheme="minorHAnsi"/>
              </w:rPr>
              <w:t>diskov</w:t>
            </w:r>
            <w:r w:rsidR="00DA0428">
              <w:rPr>
                <w:rFonts w:cstheme="minorHAnsi"/>
              </w:rPr>
              <w:t>,</w:t>
            </w:r>
          </w:p>
          <w:p w14:paraId="013FCC3D" w14:textId="6F04BABE" w:rsidR="001D7D97" w:rsidRPr="00B97A72" w:rsidRDefault="001D7D97" w:rsidP="003A53C1">
            <w:pPr>
              <w:pStyle w:val="Odstavekseznama"/>
              <w:numPr>
                <w:ilvl w:val="0"/>
                <w:numId w:val="15"/>
              </w:numPr>
            </w:pPr>
            <w:r w:rsidRPr="00DA0428">
              <w:rPr>
                <w:rFonts w:cstheme="minorHAnsi"/>
                <w:b/>
                <w:bCs/>
              </w:rPr>
              <w:t>nosilec vzorcev</w:t>
            </w:r>
            <w:r w:rsidRPr="00DA0428">
              <w:rPr>
                <w:rFonts w:cstheme="minorHAnsi"/>
              </w:rPr>
              <w:t xml:space="preserve"> z uporabo vzmetenih sponk. </w:t>
            </w:r>
          </w:p>
        </w:tc>
      </w:tr>
      <w:tr w:rsidR="001D7D97" w:rsidRPr="00B97A72" w14:paraId="2BAF849E" w14:textId="77777777" w:rsidTr="00DE7193">
        <w:tc>
          <w:tcPr>
            <w:tcW w:w="1102" w:type="dxa"/>
          </w:tcPr>
          <w:p w14:paraId="76392256" w14:textId="77777777" w:rsidR="001D7D97" w:rsidRPr="00C3418D" w:rsidRDefault="001D7D97" w:rsidP="003A53C1">
            <w:pPr>
              <w:rPr>
                <w:rFonts w:cstheme="minorHAnsi"/>
              </w:rPr>
            </w:pPr>
            <w:r>
              <w:rPr>
                <w:rFonts w:cstheme="minorHAnsi"/>
              </w:rPr>
              <w:t>2.9</w:t>
            </w:r>
          </w:p>
        </w:tc>
        <w:tc>
          <w:tcPr>
            <w:tcW w:w="878" w:type="dxa"/>
          </w:tcPr>
          <w:p w14:paraId="08E73A6A" w14:textId="77777777" w:rsidR="001D7D97" w:rsidRPr="00C3418D" w:rsidRDefault="001D7D97" w:rsidP="003A53C1">
            <w:pPr>
              <w:adjustRightInd w:val="0"/>
              <w:rPr>
                <w:rFonts w:cstheme="minorHAnsi"/>
              </w:rPr>
            </w:pPr>
            <w:r w:rsidRPr="00B803D9">
              <w:t>1</w:t>
            </w:r>
          </w:p>
        </w:tc>
        <w:tc>
          <w:tcPr>
            <w:tcW w:w="7087" w:type="dxa"/>
          </w:tcPr>
          <w:p w14:paraId="29B8A570" w14:textId="51F9BCCF" w:rsidR="001D7D97" w:rsidRPr="00B97A72" w:rsidRDefault="00CE4535" w:rsidP="003A53C1">
            <w:r>
              <w:rPr>
                <w:rFonts w:cstheme="minorHAnsi"/>
                <w:b/>
                <w:bCs/>
              </w:rPr>
              <w:t>Možnost s</w:t>
            </w:r>
            <w:r w:rsidR="001D7D97" w:rsidRPr="00C3418D">
              <w:rPr>
                <w:rFonts w:cstheme="minorHAnsi"/>
                <w:b/>
                <w:bCs/>
              </w:rPr>
              <w:t>amodejn</w:t>
            </w:r>
            <w:r>
              <w:rPr>
                <w:rFonts w:cstheme="minorHAnsi"/>
                <w:b/>
                <w:bCs/>
              </w:rPr>
              <w:t>e</w:t>
            </w:r>
            <w:r w:rsidR="001D7D97" w:rsidRPr="00C3418D">
              <w:rPr>
                <w:rFonts w:cstheme="minorHAnsi"/>
                <w:b/>
                <w:bCs/>
              </w:rPr>
              <w:t xml:space="preserve"> kali</w:t>
            </w:r>
            <w:r>
              <w:rPr>
                <w:rFonts w:cstheme="minorHAnsi"/>
                <w:b/>
                <w:bCs/>
              </w:rPr>
              <w:t>bracije</w:t>
            </w:r>
            <w:r w:rsidR="001D7D97" w:rsidRPr="00C3418D">
              <w:rPr>
                <w:rFonts w:cstheme="minorHAnsi"/>
              </w:rPr>
              <w:t xml:space="preserve"> občutljivosti konice (občutljivost odklona, angl. </w:t>
            </w:r>
            <w:proofErr w:type="spellStart"/>
            <w:r w:rsidR="001D7D97" w:rsidRPr="00C3418D">
              <w:rPr>
                <w:rFonts w:cstheme="minorHAnsi"/>
                <w:i/>
                <w:iCs/>
              </w:rPr>
              <w:t>deflection</w:t>
            </w:r>
            <w:proofErr w:type="spellEnd"/>
            <w:r w:rsidR="001D7D97" w:rsidRPr="00C3418D">
              <w:rPr>
                <w:rFonts w:cstheme="minorHAnsi"/>
                <w:i/>
                <w:iCs/>
              </w:rPr>
              <w:t xml:space="preserve"> </w:t>
            </w:r>
            <w:proofErr w:type="spellStart"/>
            <w:r w:rsidR="001D7D97" w:rsidRPr="00C3418D">
              <w:rPr>
                <w:rFonts w:cstheme="minorHAnsi"/>
                <w:i/>
                <w:iCs/>
              </w:rPr>
              <w:t>sensitivity</w:t>
            </w:r>
            <w:proofErr w:type="spellEnd"/>
            <w:r w:rsidR="001D7D97" w:rsidRPr="00C3418D">
              <w:rPr>
                <w:rFonts w:cstheme="minorHAnsi"/>
              </w:rPr>
              <w:t>) in konstante vzmetenja</w:t>
            </w:r>
            <w:r w:rsidR="00276D0C">
              <w:rPr>
                <w:rFonts w:cstheme="minorHAnsi"/>
              </w:rPr>
              <w:t xml:space="preserve"> </w:t>
            </w:r>
            <w:r w:rsidR="001D7D97" w:rsidRPr="00C3418D">
              <w:rPr>
                <w:rFonts w:cstheme="minorHAnsi"/>
              </w:rPr>
              <w:t>glede na</w:t>
            </w:r>
            <w:r w:rsidR="002A54C3">
              <w:rPr>
                <w:rFonts w:cstheme="minorHAnsi"/>
              </w:rPr>
              <w:t xml:space="preserve"> izbiro</w:t>
            </w:r>
            <w:r w:rsidR="001D7D97" w:rsidRPr="00C3418D">
              <w:rPr>
                <w:rFonts w:cstheme="minorHAnsi"/>
              </w:rPr>
              <w:t xml:space="preserve"> tip</w:t>
            </w:r>
            <w:r w:rsidR="002A54C3">
              <w:rPr>
                <w:rFonts w:cstheme="minorHAnsi"/>
              </w:rPr>
              <w:t>a</w:t>
            </w:r>
            <w:r w:rsidR="001D7D97" w:rsidRPr="00C3418D">
              <w:rPr>
                <w:rFonts w:cstheme="minorHAnsi"/>
              </w:rPr>
              <w:t xml:space="preserve"> uporabljene konice. </w:t>
            </w:r>
            <w:r w:rsidR="004A5899">
              <w:rPr>
                <w:rFonts w:cstheme="minorHAnsi"/>
              </w:rPr>
              <w:t xml:space="preserve">Opcija mora omogočati kalibracijo </w:t>
            </w:r>
            <w:r w:rsidR="004A5899" w:rsidRPr="00B30CDB">
              <w:rPr>
                <w:rFonts w:cstheme="minorHAnsi"/>
              </w:rPr>
              <w:t xml:space="preserve">konice in ne </w:t>
            </w:r>
            <w:r w:rsidR="00BC211D" w:rsidRPr="00B30CDB">
              <w:rPr>
                <w:rFonts w:cstheme="minorHAnsi"/>
              </w:rPr>
              <w:t>uporabljati nomi</w:t>
            </w:r>
            <w:r w:rsidR="00553808" w:rsidRPr="00B30CDB">
              <w:rPr>
                <w:rFonts w:cstheme="minorHAnsi"/>
              </w:rPr>
              <w:t xml:space="preserve">nalnih vrednosti </w:t>
            </w:r>
            <w:r w:rsidR="0053379B" w:rsidRPr="00B30CDB">
              <w:rPr>
                <w:rFonts w:cstheme="minorHAnsi"/>
              </w:rPr>
              <w:t xml:space="preserve">občutljivosti in konstante vzmetenja iz tabele podatkov. </w:t>
            </w:r>
            <w:r w:rsidR="001D7D97" w:rsidRPr="00B30CDB">
              <w:rPr>
                <w:rFonts w:cstheme="minorHAnsi"/>
              </w:rPr>
              <w:t>Med samo kalibracijo se konica ne sme dotakniti vzorca.</w:t>
            </w:r>
            <w:r w:rsidR="001D7D97" w:rsidRPr="00C3418D">
              <w:rPr>
                <w:rFonts w:cstheme="minorHAnsi"/>
              </w:rPr>
              <w:t xml:space="preserve"> </w:t>
            </w:r>
          </w:p>
        </w:tc>
      </w:tr>
      <w:tr w:rsidR="001D7D97" w:rsidRPr="00B97A72" w14:paraId="245FA67C" w14:textId="77777777" w:rsidTr="00DE7193">
        <w:tc>
          <w:tcPr>
            <w:tcW w:w="1102" w:type="dxa"/>
          </w:tcPr>
          <w:p w14:paraId="077F6D74" w14:textId="77777777" w:rsidR="001D7D97" w:rsidRPr="00C3418D" w:rsidRDefault="001D7D97" w:rsidP="003A53C1">
            <w:pPr>
              <w:rPr>
                <w:rFonts w:cstheme="minorHAnsi"/>
              </w:rPr>
            </w:pPr>
            <w:r>
              <w:rPr>
                <w:rFonts w:cstheme="minorHAnsi"/>
              </w:rPr>
              <w:t>2.10</w:t>
            </w:r>
          </w:p>
        </w:tc>
        <w:tc>
          <w:tcPr>
            <w:tcW w:w="878" w:type="dxa"/>
          </w:tcPr>
          <w:p w14:paraId="3E96BCA1" w14:textId="77777777" w:rsidR="001D7D97" w:rsidRPr="00C3418D" w:rsidRDefault="001D7D97" w:rsidP="003A53C1">
            <w:pPr>
              <w:adjustRightInd w:val="0"/>
              <w:rPr>
                <w:rFonts w:cstheme="minorHAnsi"/>
                <w:b/>
                <w:bCs/>
              </w:rPr>
            </w:pPr>
            <w:r w:rsidRPr="00B803D9">
              <w:t>1</w:t>
            </w:r>
          </w:p>
        </w:tc>
        <w:tc>
          <w:tcPr>
            <w:tcW w:w="7087" w:type="dxa"/>
          </w:tcPr>
          <w:p w14:paraId="37CF3CE3" w14:textId="77777777" w:rsidR="001D7D97" w:rsidRPr="00B97A72" w:rsidRDefault="001D7D97" w:rsidP="003A53C1">
            <w:r w:rsidRPr="00C3418D">
              <w:rPr>
                <w:rFonts w:eastAsia="Times New Roman" w:cstheme="minorHAnsi"/>
                <w:b/>
                <w:bCs/>
                <w:color w:val="000000"/>
                <w:lang w:eastAsia="hr-HR"/>
              </w:rPr>
              <w:t>Žarek svetlobe,</w:t>
            </w:r>
            <w:r w:rsidRPr="00C3418D">
              <w:rPr>
                <w:rFonts w:eastAsia="Times New Roman" w:cstheme="minorHAnsi"/>
                <w:color w:val="000000"/>
                <w:lang w:eastAsia="hr-HR"/>
              </w:rPr>
              <w:t xml:space="preserve"> ki se uporablja za zaznavanje odklona, se mora približati konici v vertikalni smeri pod kotom večjim od 20</w:t>
            </w:r>
            <w:r>
              <w:rPr>
                <w:rFonts w:eastAsia="Times New Roman" w:cstheme="minorHAnsi"/>
                <w:color w:val="000000"/>
                <w:lang w:eastAsia="hr-HR"/>
              </w:rPr>
              <w:t xml:space="preserve"> stopinj</w:t>
            </w:r>
            <w:r w:rsidRPr="00C3418D">
              <w:rPr>
                <w:rFonts w:eastAsia="Times New Roman" w:cstheme="minorHAnsi"/>
                <w:color w:val="000000"/>
                <w:lang w:eastAsia="hr-HR"/>
              </w:rPr>
              <w:t>.</w:t>
            </w:r>
          </w:p>
        </w:tc>
      </w:tr>
      <w:tr w:rsidR="001D7D97" w:rsidRPr="00B97A72" w14:paraId="3EA8D28F" w14:textId="77777777" w:rsidTr="00DE7193">
        <w:tc>
          <w:tcPr>
            <w:tcW w:w="1102" w:type="dxa"/>
          </w:tcPr>
          <w:p w14:paraId="0482AA9B" w14:textId="77777777" w:rsidR="001D7D97" w:rsidRPr="00C3418D" w:rsidRDefault="001D7D97" w:rsidP="003A53C1">
            <w:pPr>
              <w:rPr>
                <w:rFonts w:cstheme="minorHAnsi"/>
              </w:rPr>
            </w:pPr>
            <w:r>
              <w:rPr>
                <w:rFonts w:cstheme="minorHAnsi"/>
              </w:rPr>
              <w:t>2.11</w:t>
            </w:r>
          </w:p>
        </w:tc>
        <w:tc>
          <w:tcPr>
            <w:tcW w:w="878" w:type="dxa"/>
          </w:tcPr>
          <w:p w14:paraId="23D7C1B2" w14:textId="77777777" w:rsidR="001D7D97" w:rsidRPr="00C3418D" w:rsidRDefault="001D7D97" w:rsidP="003A53C1">
            <w:pPr>
              <w:adjustRightInd w:val="0"/>
              <w:rPr>
                <w:rFonts w:eastAsia="Times New Roman" w:cstheme="minorHAnsi"/>
                <w:b/>
                <w:bCs/>
                <w:color w:val="000000"/>
                <w:lang w:eastAsia="hr-HR"/>
              </w:rPr>
            </w:pPr>
            <w:r w:rsidRPr="00B803D9">
              <w:t>1</w:t>
            </w:r>
          </w:p>
        </w:tc>
        <w:tc>
          <w:tcPr>
            <w:tcW w:w="7087" w:type="dxa"/>
          </w:tcPr>
          <w:p w14:paraId="7FF499E2" w14:textId="77777777" w:rsidR="0047338A" w:rsidRDefault="00350D45" w:rsidP="003A53C1">
            <w:pPr>
              <w:rPr>
                <w:rFonts w:cstheme="minorHAnsi"/>
              </w:rPr>
            </w:pPr>
            <w:r>
              <w:rPr>
                <w:rFonts w:cstheme="minorHAnsi"/>
                <w:b/>
                <w:bCs/>
              </w:rPr>
              <w:t>Izolacijsko ohišje</w:t>
            </w:r>
            <w:r w:rsidR="00440BF5">
              <w:rPr>
                <w:rFonts w:cstheme="minorHAnsi"/>
                <w:b/>
                <w:bCs/>
              </w:rPr>
              <w:t xml:space="preserve"> </w:t>
            </w:r>
            <w:r w:rsidR="00440BF5" w:rsidRPr="0047338A">
              <w:rPr>
                <w:rFonts w:cstheme="minorHAnsi"/>
              </w:rPr>
              <w:t>mora omogočati</w:t>
            </w:r>
            <w:r w:rsidR="0047338A">
              <w:rPr>
                <w:rFonts w:cstheme="minorHAnsi"/>
              </w:rPr>
              <w:t>:</w:t>
            </w:r>
          </w:p>
          <w:p w14:paraId="19A86F1B" w14:textId="47616CDE" w:rsidR="0047338A" w:rsidRDefault="00350D45" w:rsidP="003A53C1">
            <w:pPr>
              <w:pStyle w:val="Odstavekseznama"/>
              <w:widowControl w:val="0"/>
              <w:numPr>
                <w:ilvl w:val="0"/>
                <w:numId w:val="15"/>
              </w:numPr>
              <w:autoSpaceDE w:val="0"/>
              <w:autoSpaceDN w:val="0"/>
              <w:adjustRightInd w:val="0"/>
              <w:rPr>
                <w:rFonts w:cstheme="minorHAnsi"/>
              </w:rPr>
            </w:pPr>
            <w:r w:rsidRPr="00D968B2">
              <w:rPr>
                <w:rFonts w:cstheme="minorHAnsi"/>
                <w:b/>
                <w:bCs/>
              </w:rPr>
              <w:t>a</w:t>
            </w:r>
            <w:r w:rsidR="001D7D97" w:rsidRPr="00D968B2">
              <w:rPr>
                <w:rFonts w:cstheme="minorHAnsi"/>
                <w:b/>
                <w:bCs/>
              </w:rPr>
              <w:t>kustičn</w:t>
            </w:r>
            <w:r w:rsidR="00D968B2" w:rsidRPr="00D968B2">
              <w:rPr>
                <w:rFonts w:cstheme="minorHAnsi"/>
                <w:b/>
                <w:bCs/>
              </w:rPr>
              <w:t>o</w:t>
            </w:r>
            <w:r w:rsidR="001D7D97" w:rsidRPr="00D968B2">
              <w:rPr>
                <w:rFonts w:cstheme="minorHAnsi"/>
                <w:b/>
                <w:bCs/>
              </w:rPr>
              <w:t xml:space="preserve"> in</w:t>
            </w:r>
            <w:r w:rsidR="001D7D97" w:rsidRPr="0047338A">
              <w:rPr>
                <w:rFonts w:cstheme="minorHAnsi"/>
              </w:rPr>
              <w:t xml:space="preserve"> </w:t>
            </w:r>
            <w:r w:rsidR="001D7D97" w:rsidRPr="00D968B2">
              <w:rPr>
                <w:rFonts w:cstheme="minorHAnsi"/>
                <w:b/>
                <w:bCs/>
              </w:rPr>
              <w:t>vibracijsk</w:t>
            </w:r>
            <w:r w:rsidRPr="00D968B2">
              <w:rPr>
                <w:rFonts w:cstheme="minorHAnsi"/>
                <w:b/>
                <w:bCs/>
              </w:rPr>
              <w:t>o</w:t>
            </w:r>
            <w:r w:rsidR="001D7D97" w:rsidRPr="00D968B2">
              <w:rPr>
                <w:rFonts w:cstheme="minorHAnsi"/>
                <w:b/>
                <w:bCs/>
              </w:rPr>
              <w:t xml:space="preserve"> zaščit</w:t>
            </w:r>
            <w:r w:rsidRPr="00D968B2">
              <w:rPr>
                <w:rFonts w:cstheme="minorHAnsi"/>
                <w:b/>
                <w:bCs/>
              </w:rPr>
              <w:t>o</w:t>
            </w:r>
            <w:r w:rsidR="001D7D97" w:rsidRPr="00C3418D">
              <w:rPr>
                <w:rFonts w:cstheme="minorHAnsi"/>
              </w:rPr>
              <w:t xml:space="preserve"> (brez uporabe stisnjenega zraka),</w:t>
            </w:r>
          </w:p>
          <w:p w14:paraId="11A7F04E" w14:textId="6354CD16" w:rsidR="00D876EB" w:rsidRDefault="008610F3" w:rsidP="003A53C1">
            <w:pPr>
              <w:pStyle w:val="Odstavekseznama"/>
              <w:widowControl w:val="0"/>
              <w:numPr>
                <w:ilvl w:val="0"/>
                <w:numId w:val="15"/>
              </w:numPr>
              <w:autoSpaceDE w:val="0"/>
              <w:autoSpaceDN w:val="0"/>
              <w:adjustRightInd w:val="0"/>
              <w:rPr>
                <w:rFonts w:cstheme="minorHAnsi"/>
              </w:rPr>
            </w:pPr>
            <w:r>
              <w:rPr>
                <w:rFonts w:cstheme="minorHAnsi"/>
              </w:rPr>
              <w:t xml:space="preserve">celotna </w:t>
            </w:r>
            <w:r w:rsidR="001C7EB4">
              <w:rPr>
                <w:rFonts w:cstheme="minorHAnsi"/>
              </w:rPr>
              <w:t>oprema</w:t>
            </w:r>
            <w:r>
              <w:rPr>
                <w:rFonts w:cstheme="minorHAnsi"/>
              </w:rPr>
              <w:t xml:space="preserve"> </w:t>
            </w:r>
            <w:r w:rsidR="008E5176">
              <w:rPr>
                <w:rFonts w:cstheme="minorHAnsi"/>
              </w:rPr>
              <w:t>(z optiko in brez</w:t>
            </w:r>
            <w:r w:rsidR="00340F0B">
              <w:rPr>
                <w:rFonts w:cstheme="minorHAnsi"/>
              </w:rPr>
              <w:t xml:space="preserve"> kontrolne </w:t>
            </w:r>
            <w:r w:rsidR="00DD6512">
              <w:rPr>
                <w:rFonts w:cstheme="minorHAnsi"/>
              </w:rPr>
              <w:t xml:space="preserve">postaje) mora biti </w:t>
            </w:r>
            <w:r w:rsidR="0003618B">
              <w:rPr>
                <w:rFonts w:cstheme="minorHAnsi"/>
              </w:rPr>
              <w:t>nameščena v tem izolacijskem ohišju,</w:t>
            </w:r>
          </w:p>
          <w:p w14:paraId="272E84C9" w14:textId="467359F7" w:rsidR="001D7D97" w:rsidRPr="00B97A72" w:rsidRDefault="00D968B2" w:rsidP="003A53C1">
            <w:pPr>
              <w:pStyle w:val="Odstavekseznama"/>
              <w:widowControl w:val="0"/>
              <w:numPr>
                <w:ilvl w:val="0"/>
                <w:numId w:val="15"/>
              </w:numPr>
              <w:autoSpaceDE w:val="0"/>
              <w:autoSpaceDN w:val="0"/>
              <w:adjustRightInd w:val="0"/>
            </w:pPr>
            <w:r>
              <w:rPr>
                <w:rFonts w:cstheme="minorHAnsi"/>
              </w:rPr>
              <w:t>v</w:t>
            </w:r>
            <w:r w:rsidR="00E26188">
              <w:rPr>
                <w:rFonts w:cstheme="minorHAnsi"/>
              </w:rPr>
              <w:t>ključena</w:t>
            </w:r>
            <w:r>
              <w:rPr>
                <w:rFonts w:cstheme="minorHAnsi"/>
              </w:rPr>
              <w:t xml:space="preserve"> mora </w:t>
            </w:r>
            <w:r w:rsidR="00E26188">
              <w:rPr>
                <w:rFonts w:cstheme="minorHAnsi"/>
              </w:rPr>
              <w:t xml:space="preserve">biti </w:t>
            </w:r>
            <w:r>
              <w:rPr>
                <w:rFonts w:cstheme="minorHAnsi"/>
              </w:rPr>
              <w:t>tudi</w:t>
            </w:r>
            <w:r w:rsidR="001D7D97" w:rsidRPr="00C3418D">
              <w:rPr>
                <w:rFonts w:cstheme="minorHAnsi"/>
              </w:rPr>
              <w:t xml:space="preserve"> miz</w:t>
            </w:r>
            <w:r w:rsidR="00E26188">
              <w:rPr>
                <w:rFonts w:cstheme="minorHAnsi"/>
              </w:rPr>
              <w:t>a</w:t>
            </w:r>
            <w:r w:rsidR="001D7D97" w:rsidRPr="00C3418D">
              <w:rPr>
                <w:rFonts w:cstheme="minorHAnsi"/>
              </w:rPr>
              <w:t xml:space="preserve"> za namestitev </w:t>
            </w:r>
            <w:r w:rsidR="001C7EB4">
              <w:rPr>
                <w:rFonts w:cstheme="minorHAnsi"/>
              </w:rPr>
              <w:t>opreme</w:t>
            </w:r>
            <w:r w:rsidR="001D7D97" w:rsidRPr="00C3418D">
              <w:rPr>
                <w:rFonts w:cstheme="minorHAnsi"/>
              </w:rPr>
              <w:t>.</w:t>
            </w:r>
          </w:p>
        </w:tc>
      </w:tr>
      <w:tr w:rsidR="001D7D97" w:rsidRPr="009B01BA" w14:paraId="364C91FB" w14:textId="77777777" w:rsidTr="00DE7193">
        <w:tc>
          <w:tcPr>
            <w:tcW w:w="1102" w:type="dxa"/>
          </w:tcPr>
          <w:p w14:paraId="6DA292FC" w14:textId="77777777" w:rsidR="001D7D97" w:rsidRPr="00C3418D" w:rsidRDefault="001D7D97" w:rsidP="003A53C1">
            <w:pPr>
              <w:rPr>
                <w:rFonts w:cstheme="minorHAnsi"/>
              </w:rPr>
            </w:pPr>
            <w:r>
              <w:rPr>
                <w:rFonts w:cstheme="minorHAnsi"/>
              </w:rPr>
              <w:t>2.12</w:t>
            </w:r>
          </w:p>
        </w:tc>
        <w:tc>
          <w:tcPr>
            <w:tcW w:w="878" w:type="dxa"/>
          </w:tcPr>
          <w:p w14:paraId="10EDC1FD" w14:textId="77777777" w:rsidR="001D7D97" w:rsidRPr="00C3418D" w:rsidRDefault="001D7D97" w:rsidP="003A53C1">
            <w:pPr>
              <w:adjustRightInd w:val="0"/>
              <w:rPr>
                <w:rFonts w:cstheme="minorHAnsi"/>
                <w:b/>
                <w:bCs/>
              </w:rPr>
            </w:pPr>
            <w:r w:rsidRPr="00B803D9">
              <w:t>1</w:t>
            </w:r>
          </w:p>
        </w:tc>
        <w:tc>
          <w:tcPr>
            <w:tcW w:w="7087" w:type="dxa"/>
          </w:tcPr>
          <w:p w14:paraId="0C37C4E1" w14:textId="5341CC8E" w:rsidR="001D7D97" w:rsidRPr="00C3418D" w:rsidRDefault="001D7D97" w:rsidP="003A53C1">
            <w:pPr>
              <w:adjustRightInd w:val="0"/>
              <w:rPr>
                <w:rFonts w:cstheme="minorHAnsi"/>
              </w:rPr>
            </w:pPr>
            <w:r w:rsidRPr="0016677D">
              <w:rPr>
                <w:rFonts w:cstheme="minorHAnsi"/>
                <w:b/>
                <w:bCs/>
              </w:rPr>
              <w:t>Dodatn</w:t>
            </w:r>
            <w:r w:rsidR="009F2CF4">
              <w:rPr>
                <w:rFonts w:cstheme="minorHAnsi"/>
                <w:b/>
                <w:bCs/>
              </w:rPr>
              <w:t>i</w:t>
            </w:r>
            <w:r w:rsidRPr="0016677D">
              <w:rPr>
                <w:rFonts w:cstheme="minorHAnsi"/>
                <w:b/>
                <w:bCs/>
              </w:rPr>
              <w:t xml:space="preserve"> </w:t>
            </w:r>
            <w:r w:rsidR="009F2CF4">
              <w:rPr>
                <w:rFonts w:cstheme="minorHAnsi"/>
                <w:b/>
                <w:bCs/>
              </w:rPr>
              <w:t xml:space="preserve">set </w:t>
            </w:r>
            <w:r w:rsidR="009F2CF4" w:rsidRPr="009F2CF4">
              <w:rPr>
                <w:rFonts w:cstheme="minorHAnsi"/>
              </w:rPr>
              <w:t>za izvajanje</w:t>
            </w:r>
            <w:r w:rsidRPr="00C3418D">
              <w:rPr>
                <w:rFonts w:cstheme="minorHAnsi"/>
              </w:rPr>
              <w:t xml:space="preserve"> </w:t>
            </w:r>
            <w:r w:rsidRPr="00C3418D">
              <w:rPr>
                <w:rFonts w:cstheme="minorHAnsi"/>
                <w:b/>
                <w:bCs/>
              </w:rPr>
              <w:t>elektrokemijske merit</w:t>
            </w:r>
            <w:r w:rsidR="009F2CF4">
              <w:rPr>
                <w:rFonts w:cstheme="minorHAnsi"/>
                <w:b/>
                <w:bCs/>
              </w:rPr>
              <w:t>ev</w:t>
            </w:r>
            <w:r w:rsidRPr="00C3418D">
              <w:rPr>
                <w:rFonts w:cstheme="minorHAnsi"/>
              </w:rPr>
              <w:t>, ki vsebuje:</w:t>
            </w:r>
          </w:p>
          <w:p w14:paraId="5288A788" w14:textId="1CD7D57A" w:rsidR="001D7D97"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celico za izvajanje meritev v tekočini, ki je narejena iz PEEK ali podobnega inertnega in nekovinskega materiala,</w:t>
            </w:r>
          </w:p>
          <w:p w14:paraId="6A6A42AA" w14:textId="77777777" w:rsidR="00390EF6" w:rsidRPr="00C3418D" w:rsidRDefault="00390EF6" w:rsidP="003A53C1">
            <w:pPr>
              <w:pStyle w:val="Odstavekseznama"/>
              <w:widowControl w:val="0"/>
              <w:numPr>
                <w:ilvl w:val="0"/>
                <w:numId w:val="15"/>
              </w:numPr>
              <w:autoSpaceDE w:val="0"/>
              <w:autoSpaceDN w:val="0"/>
              <w:adjustRightInd w:val="0"/>
              <w:rPr>
                <w:rFonts w:cstheme="minorHAnsi"/>
              </w:rPr>
            </w:pPr>
            <w:r>
              <w:rPr>
                <w:rFonts w:cstheme="minorHAnsi"/>
              </w:rPr>
              <w:t xml:space="preserve">nosilec konic narejen iz PEEK ali podobnega inertnega in nekovinskega materiala, in </w:t>
            </w:r>
            <w:r w:rsidRPr="00C3418D">
              <w:rPr>
                <w:rFonts w:cstheme="minorHAnsi"/>
              </w:rPr>
              <w:t xml:space="preserve">se uporablja </w:t>
            </w:r>
            <w:r>
              <w:rPr>
                <w:rFonts w:cstheme="minorHAnsi"/>
              </w:rPr>
              <w:t>s</w:t>
            </w:r>
            <w:r w:rsidRPr="00C3418D">
              <w:rPr>
                <w:rFonts w:cstheme="minorHAnsi"/>
              </w:rPr>
              <w:t xml:space="preserve"> </w:t>
            </w:r>
            <w:proofErr w:type="spellStart"/>
            <w:r w:rsidRPr="00C3418D">
              <w:rPr>
                <w:rFonts w:cstheme="minorHAnsi"/>
              </w:rPr>
              <w:t>potenciostatom</w:t>
            </w:r>
            <w:proofErr w:type="spellEnd"/>
            <w:r>
              <w:rPr>
                <w:rFonts w:cstheme="minorHAnsi"/>
              </w:rPr>
              <w:t>, ki ga dobavi uporabnik,</w:t>
            </w:r>
          </w:p>
          <w:p w14:paraId="5F8FE44C" w14:textId="4DE48C16" w:rsidR="001D7D97" w:rsidRPr="00137C02" w:rsidRDefault="00137C02" w:rsidP="003A53C1">
            <w:pPr>
              <w:pStyle w:val="Odstavekseznama"/>
              <w:widowControl w:val="0"/>
              <w:numPr>
                <w:ilvl w:val="0"/>
                <w:numId w:val="15"/>
              </w:numPr>
              <w:autoSpaceDE w:val="0"/>
              <w:autoSpaceDN w:val="0"/>
              <w:adjustRightInd w:val="0"/>
              <w:rPr>
                <w:rFonts w:cstheme="minorHAnsi"/>
                <w:color w:val="000000" w:themeColor="text1"/>
              </w:rPr>
            </w:pPr>
            <w:r w:rsidRPr="00137C02">
              <w:rPr>
                <w:rFonts w:cstheme="minorHAnsi"/>
                <w:color w:val="000000" w:themeColor="text1"/>
              </w:rPr>
              <w:t>nosilec</w:t>
            </w:r>
            <w:r w:rsidR="007220D5" w:rsidRPr="00137C02">
              <w:rPr>
                <w:rFonts w:cstheme="minorHAnsi"/>
                <w:color w:val="000000" w:themeColor="text1"/>
              </w:rPr>
              <w:t xml:space="preserve"> delovne elektrode</w:t>
            </w:r>
            <w:r w:rsidR="001D7D97" w:rsidRPr="00137C02">
              <w:rPr>
                <w:rFonts w:cstheme="minorHAnsi"/>
                <w:color w:val="000000" w:themeColor="text1"/>
              </w:rPr>
              <w:t xml:space="preserve"> za montažo vzorca, ki je primer</w:t>
            </w:r>
            <w:r w:rsidR="00F969E3" w:rsidRPr="00137C02">
              <w:rPr>
                <w:rFonts w:cstheme="minorHAnsi"/>
                <w:color w:val="000000" w:themeColor="text1"/>
              </w:rPr>
              <w:t>no</w:t>
            </w:r>
            <w:r w:rsidR="001D7D97" w:rsidRPr="00137C02">
              <w:rPr>
                <w:rFonts w:cstheme="minorHAnsi"/>
                <w:color w:val="000000" w:themeColor="text1"/>
              </w:rPr>
              <w:t xml:space="preserve"> tako za prevodne kot tudi izolacijske vzorce,</w:t>
            </w:r>
          </w:p>
          <w:p w14:paraId="6BA7162E" w14:textId="49EF6CC1" w:rsidR="001D7D97" w:rsidRPr="00C3418D"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 xml:space="preserve">ogljikovo </w:t>
            </w:r>
            <w:r w:rsidR="00B03882">
              <w:rPr>
                <w:rFonts w:cstheme="minorHAnsi"/>
              </w:rPr>
              <w:t xml:space="preserve">(grafitno) </w:t>
            </w:r>
            <w:r w:rsidRPr="00C3418D">
              <w:rPr>
                <w:rFonts w:cstheme="minorHAnsi"/>
              </w:rPr>
              <w:t>pomožno elektrodo,</w:t>
            </w:r>
          </w:p>
          <w:p w14:paraId="040ACD90" w14:textId="77777777" w:rsidR="001D7D97" w:rsidRPr="00C3418D"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zatesnjeno Ag/</w:t>
            </w:r>
            <w:proofErr w:type="spellStart"/>
            <w:r w:rsidRPr="00C3418D">
              <w:rPr>
                <w:rFonts w:cstheme="minorHAnsi"/>
              </w:rPr>
              <w:t>AgCl</w:t>
            </w:r>
            <w:proofErr w:type="spellEnd"/>
            <w:r w:rsidRPr="00C3418D">
              <w:rPr>
                <w:rFonts w:cstheme="minorHAnsi"/>
              </w:rPr>
              <w:t xml:space="preserve"> referenčno elektrodo,</w:t>
            </w:r>
          </w:p>
          <w:p w14:paraId="2D7CC1B0" w14:textId="6D8F5ACD" w:rsidR="001D7D97"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 xml:space="preserve">električno ohišje skupaj z vsemi povezavami in programskim vmesnikom za uporabo </w:t>
            </w:r>
            <w:r w:rsidR="0026257A">
              <w:rPr>
                <w:rFonts w:cstheme="minorHAnsi"/>
              </w:rPr>
              <w:t xml:space="preserve">z </w:t>
            </w:r>
            <w:r w:rsidRPr="00C3418D">
              <w:rPr>
                <w:rFonts w:cstheme="minorHAnsi"/>
              </w:rPr>
              <w:t>različni</w:t>
            </w:r>
            <w:r w:rsidR="0026257A">
              <w:rPr>
                <w:rFonts w:cstheme="minorHAnsi"/>
              </w:rPr>
              <w:t>mi</w:t>
            </w:r>
            <w:r w:rsidRPr="00C3418D">
              <w:rPr>
                <w:rFonts w:cstheme="minorHAnsi"/>
              </w:rPr>
              <w:t xml:space="preserve"> komercialni</w:t>
            </w:r>
            <w:r w:rsidR="0026257A">
              <w:rPr>
                <w:rFonts w:cstheme="minorHAnsi"/>
              </w:rPr>
              <w:t>mi</w:t>
            </w:r>
            <w:r w:rsidRPr="00C3418D">
              <w:rPr>
                <w:rFonts w:cstheme="minorHAnsi"/>
              </w:rPr>
              <w:t xml:space="preserve"> </w:t>
            </w:r>
            <w:proofErr w:type="spellStart"/>
            <w:r w:rsidRPr="00C3418D">
              <w:rPr>
                <w:rFonts w:cstheme="minorHAnsi"/>
              </w:rPr>
              <w:t>potenciostat</w:t>
            </w:r>
            <w:r w:rsidR="0026257A">
              <w:rPr>
                <w:rFonts w:cstheme="minorHAnsi"/>
              </w:rPr>
              <w:t>i</w:t>
            </w:r>
            <w:proofErr w:type="spellEnd"/>
            <w:r w:rsidRPr="00C3418D">
              <w:rPr>
                <w:rFonts w:cstheme="minorHAnsi"/>
              </w:rPr>
              <w:t>,</w:t>
            </w:r>
          </w:p>
          <w:p w14:paraId="261F5581" w14:textId="76A731A6" w:rsidR="001D7D97" w:rsidRDefault="001D7D97" w:rsidP="003A53C1">
            <w:pPr>
              <w:pStyle w:val="Odstavekseznama"/>
              <w:widowControl w:val="0"/>
              <w:numPr>
                <w:ilvl w:val="0"/>
                <w:numId w:val="15"/>
              </w:numPr>
              <w:autoSpaceDE w:val="0"/>
              <w:autoSpaceDN w:val="0"/>
              <w:adjustRightInd w:val="0"/>
              <w:rPr>
                <w:rFonts w:cstheme="minorHAnsi"/>
              </w:rPr>
            </w:pPr>
            <w:r w:rsidRPr="009B01BA">
              <w:rPr>
                <w:rFonts w:cstheme="minorHAnsi"/>
              </w:rPr>
              <w:t>rezervna tesnila</w:t>
            </w:r>
            <w:r w:rsidR="004A4A94">
              <w:rPr>
                <w:rFonts w:cstheme="minorHAnsi"/>
              </w:rPr>
              <w:t xml:space="preserve"> in ostala oprema</w:t>
            </w:r>
            <w:r>
              <w:rPr>
                <w:rFonts w:cstheme="minorHAnsi"/>
              </w:rPr>
              <w:t>,</w:t>
            </w:r>
          </w:p>
          <w:p w14:paraId="1B20042A" w14:textId="75E40F34" w:rsidR="001D7D97" w:rsidRPr="009B01BA" w:rsidRDefault="001D7D97" w:rsidP="003A53C1">
            <w:pPr>
              <w:pStyle w:val="Odstavekseznama"/>
              <w:widowControl w:val="0"/>
              <w:numPr>
                <w:ilvl w:val="0"/>
                <w:numId w:val="15"/>
              </w:numPr>
              <w:autoSpaceDE w:val="0"/>
              <w:autoSpaceDN w:val="0"/>
              <w:adjustRightInd w:val="0"/>
              <w:rPr>
                <w:rFonts w:cstheme="minorHAnsi"/>
              </w:rPr>
            </w:pPr>
            <w:r>
              <w:rPr>
                <w:rFonts w:cstheme="minorHAnsi"/>
              </w:rPr>
              <w:t>dodaten tesnilni komplet</w:t>
            </w:r>
            <w:r w:rsidR="002E3064">
              <w:rPr>
                <w:rFonts w:cstheme="minorHAnsi"/>
              </w:rPr>
              <w:t>, ki omogoča delovanje</w:t>
            </w:r>
            <w:r>
              <w:rPr>
                <w:rFonts w:cstheme="minorHAnsi"/>
              </w:rPr>
              <w:t xml:space="preserve"> elektrokemijsk</w:t>
            </w:r>
            <w:r w:rsidR="002E3064">
              <w:rPr>
                <w:rFonts w:cstheme="minorHAnsi"/>
              </w:rPr>
              <w:t>e</w:t>
            </w:r>
            <w:r>
              <w:rPr>
                <w:rFonts w:cstheme="minorHAnsi"/>
              </w:rPr>
              <w:t xml:space="preserve"> celic</w:t>
            </w:r>
            <w:r w:rsidR="002E3064">
              <w:rPr>
                <w:rFonts w:cstheme="minorHAnsi"/>
              </w:rPr>
              <w:t>e v popolnoma zatesnjen</w:t>
            </w:r>
            <w:r w:rsidR="00F44303">
              <w:rPr>
                <w:rFonts w:cstheme="minorHAnsi"/>
              </w:rPr>
              <w:t>i konfiguraciji</w:t>
            </w:r>
            <w:r>
              <w:rPr>
                <w:rFonts w:cstheme="minorHAnsi"/>
              </w:rPr>
              <w:t>.</w:t>
            </w:r>
          </w:p>
        </w:tc>
      </w:tr>
      <w:tr w:rsidR="001D7D97" w:rsidRPr="002E3412" w14:paraId="0609D3F5" w14:textId="77777777" w:rsidTr="00DE7193">
        <w:tc>
          <w:tcPr>
            <w:tcW w:w="1102" w:type="dxa"/>
          </w:tcPr>
          <w:p w14:paraId="3289120A" w14:textId="77777777" w:rsidR="001D7D97" w:rsidRPr="00C3418D" w:rsidRDefault="001D7D97" w:rsidP="003A53C1">
            <w:pPr>
              <w:rPr>
                <w:rFonts w:cstheme="minorHAnsi"/>
              </w:rPr>
            </w:pPr>
            <w:r>
              <w:rPr>
                <w:rFonts w:cstheme="minorHAnsi"/>
              </w:rPr>
              <w:t>2.13</w:t>
            </w:r>
          </w:p>
        </w:tc>
        <w:tc>
          <w:tcPr>
            <w:tcW w:w="878" w:type="dxa"/>
          </w:tcPr>
          <w:p w14:paraId="4F85EAE4" w14:textId="77777777" w:rsidR="001D7D97" w:rsidRPr="00C3418D" w:rsidRDefault="001D7D97" w:rsidP="003A53C1">
            <w:pPr>
              <w:adjustRightInd w:val="0"/>
              <w:rPr>
                <w:rFonts w:cstheme="minorHAnsi"/>
              </w:rPr>
            </w:pPr>
            <w:r w:rsidRPr="00B803D9">
              <w:t>1</w:t>
            </w:r>
          </w:p>
        </w:tc>
        <w:tc>
          <w:tcPr>
            <w:tcW w:w="7087" w:type="dxa"/>
          </w:tcPr>
          <w:p w14:paraId="0725ED10" w14:textId="073E259D" w:rsidR="0060123C" w:rsidRDefault="001D7D97" w:rsidP="003A53C1">
            <w:pPr>
              <w:rPr>
                <w:rFonts w:cstheme="minorHAnsi"/>
              </w:rPr>
            </w:pPr>
            <w:r w:rsidRPr="00C3418D">
              <w:rPr>
                <w:rFonts w:cstheme="minorHAnsi"/>
              </w:rPr>
              <w:t xml:space="preserve">Sistem mora omogočati izvajanje meritev v </w:t>
            </w:r>
            <w:r w:rsidRPr="00C3418D">
              <w:rPr>
                <w:rFonts w:cstheme="minorHAnsi"/>
                <w:b/>
                <w:bCs/>
              </w:rPr>
              <w:t>prevodnem načinu delovanja</w:t>
            </w:r>
            <w:r w:rsidRPr="00C3418D">
              <w:rPr>
                <w:rFonts w:cstheme="minorHAnsi"/>
              </w:rPr>
              <w:t xml:space="preserve"> (angl. </w:t>
            </w:r>
            <w:proofErr w:type="spellStart"/>
            <w:r w:rsidRPr="00C3418D">
              <w:rPr>
                <w:rFonts w:cstheme="minorHAnsi"/>
                <w:i/>
                <w:iCs/>
              </w:rPr>
              <w:t>conductive</w:t>
            </w:r>
            <w:proofErr w:type="spellEnd"/>
            <w:r w:rsidRPr="00C3418D">
              <w:rPr>
                <w:rFonts w:cstheme="minorHAnsi"/>
                <w:i/>
                <w:iCs/>
              </w:rPr>
              <w:t xml:space="preserve"> mode</w:t>
            </w:r>
            <w:r w:rsidRPr="00C3418D">
              <w:rPr>
                <w:rFonts w:cstheme="minorHAnsi"/>
              </w:rPr>
              <w:t>) za merjenje/slikanje električnega toka in</w:t>
            </w:r>
            <w:r w:rsidR="00A0026E">
              <w:rPr>
                <w:rFonts w:cstheme="minorHAnsi"/>
              </w:rPr>
              <w:t xml:space="preserve"> možnosti</w:t>
            </w:r>
            <w:r w:rsidRPr="00C3418D">
              <w:rPr>
                <w:rFonts w:cstheme="minorHAnsi"/>
              </w:rPr>
              <w:t xml:space="preserve"> I/V spektroskopij</w:t>
            </w:r>
            <w:r w:rsidR="00A0026E">
              <w:rPr>
                <w:rFonts w:cstheme="minorHAnsi"/>
              </w:rPr>
              <w:t>e</w:t>
            </w:r>
            <w:r w:rsidRPr="00C3418D">
              <w:rPr>
                <w:rFonts w:cstheme="minorHAnsi"/>
              </w:rPr>
              <w:t>, pri izbranih napetostih v širšem območju delovanja.</w:t>
            </w:r>
          </w:p>
          <w:p w14:paraId="5F90FDD3" w14:textId="4A112CCD" w:rsidR="001D7D97" w:rsidRPr="00C3418D" w:rsidRDefault="0060123C" w:rsidP="003A53C1">
            <w:pPr>
              <w:rPr>
                <w:rFonts w:cstheme="minorHAnsi"/>
              </w:rPr>
            </w:pPr>
            <w:r>
              <w:rPr>
                <w:rFonts w:cstheme="minorHAnsi"/>
              </w:rPr>
              <w:t xml:space="preserve">Set </w:t>
            </w:r>
            <w:r w:rsidR="001D7D97" w:rsidRPr="00C3418D">
              <w:rPr>
                <w:rFonts w:cstheme="minorHAnsi"/>
              </w:rPr>
              <w:t>mora vsebovati:</w:t>
            </w:r>
          </w:p>
          <w:p w14:paraId="58666F0D"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poseben nosilec konic z integriranim dvojnim predojačevalnikom za meritve toka v širšem območju merjenja pri konstantni uporabljeni </w:t>
            </w:r>
            <w:r w:rsidRPr="00C3418D">
              <w:rPr>
                <w:rFonts w:cstheme="minorHAnsi"/>
              </w:rPr>
              <w:lastRenderedPageBreak/>
              <w:t>napetosti,</w:t>
            </w:r>
          </w:p>
          <w:p w14:paraId="6CBF3909" w14:textId="2788AC56"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dva ločena izhodna kanala morata zagotavljati ojačitve 1</w:t>
            </w:r>
            <w:r>
              <w:rPr>
                <w:rFonts w:cstheme="minorHAnsi"/>
              </w:rPr>
              <w:t>x10</w:t>
            </w:r>
            <w:r w:rsidRPr="00000DC2">
              <w:rPr>
                <w:rFonts w:cstheme="minorHAnsi"/>
                <w:vertAlign w:val="superscript"/>
              </w:rPr>
              <w:t>6</w:t>
            </w:r>
            <w:r w:rsidRPr="00C3418D">
              <w:rPr>
                <w:rFonts w:cstheme="minorHAnsi"/>
              </w:rPr>
              <w:t xml:space="preserve"> (1 µA/V) in 1</w:t>
            </w:r>
            <w:r>
              <w:rPr>
                <w:rFonts w:cstheme="minorHAnsi"/>
              </w:rPr>
              <w:t>x10</w:t>
            </w:r>
            <w:r w:rsidRPr="00000DC2">
              <w:rPr>
                <w:rFonts w:cstheme="minorHAnsi"/>
                <w:vertAlign w:val="superscript"/>
              </w:rPr>
              <w:t>9</w:t>
            </w:r>
            <w:r w:rsidRPr="00C3418D">
              <w:rPr>
                <w:rFonts w:cstheme="minorHAnsi"/>
              </w:rPr>
              <w:t xml:space="preserve"> (1</w:t>
            </w:r>
            <w:r w:rsidR="00B115A5">
              <w:rPr>
                <w:rFonts w:cstheme="minorHAnsi"/>
              </w:rPr>
              <w:t xml:space="preserve"> </w:t>
            </w:r>
            <w:proofErr w:type="spellStart"/>
            <w:r w:rsidRPr="00C3418D">
              <w:rPr>
                <w:rFonts w:cstheme="minorHAnsi"/>
              </w:rPr>
              <w:t>nA</w:t>
            </w:r>
            <w:proofErr w:type="spellEnd"/>
            <w:r w:rsidRPr="00C3418D">
              <w:rPr>
                <w:rFonts w:cstheme="minorHAnsi"/>
              </w:rPr>
              <w:t>/V), (4</w:t>
            </w:r>
            <w:r w:rsidR="00B115A5">
              <w:rPr>
                <w:rFonts w:cstheme="minorHAnsi"/>
              </w:rPr>
              <w:t xml:space="preserve"> </w:t>
            </w:r>
            <w:proofErr w:type="spellStart"/>
            <w:r w:rsidRPr="00C3418D">
              <w:rPr>
                <w:rFonts w:cstheme="minorHAnsi"/>
              </w:rPr>
              <w:t>pA</w:t>
            </w:r>
            <w:proofErr w:type="spellEnd"/>
            <w:r w:rsidRPr="00C3418D">
              <w:rPr>
                <w:rFonts w:cstheme="minorHAnsi"/>
              </w:rPr>
              <w:t xml:space="preserve"> do 10 µA),</w:t>
            </w:r>
          </w:p>
          <w:p w14:paraId="7EFBFD03" w14:textId="04EEC83D" w:rsidR="001D7D97" w:rsidRPr="00137C02"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poseben prevodni </w:t>
            </w:r>
            <w:r w:rsidRPr="00C3418D">
              <w:rPr>
                <w:rFonts w:cstheme="minorHAnsi"/>
                <w:b/>
                <w:bCs/>
              </w:rPr>
              <w:t xml:space="preserve">nosilec </w:t>
            </w:r>
            <w:r w:rsidR="00B115A5">
              <w:rPr>
                <w:rFonts w:cstheme="minorHAnsi"/>
                <w:b/>
                <w:bCs/>
              </w:rPr>
              <w:t xml:space="preserve">za </w:t>
            </w:r>
            <w:r w:rsidR="00B115A5" w:rsidRPr="00137C02">
              <w:rPr>
                <w:rFonts w:cstheme="minorHAnsi"/>
                <w:b/>
                <w:bCs/>
              </w:rPr>
              <w:t>vzorce</w:t>
            </w:r>
            <w:r w:rsidR="00362891" w:rsidRPr="00137C02">
              <w:rPr>
                <w:rFonts w:cstheme="minorHAnsi"/>
                <w:b/>
                <w:bCs/>
              </w:rPr>
              <w:t xml:space="preserve"> </w:t>
            </w:r>
            <w:r w:rsidR="00137C02" w:rsidRPr="00137C02">
              <w:rPr>
                <w:rFonts w:cstheme="minorHAnsi"/>
              </w:rPr>
              <w:t>z angl.</w:t>
            </w:r>
            <w:r w:rsidR="004F7A24" w:rsidRPr="00137C02">
              <w:rPr>
                <w:rFonts w:cstheme="minorHAnsi"/>
              </w:rPr>
              <w:t xml:space="preserve"> </w:t>
            </w:r>
            <w:proofErr w:type="spellStart"/>
            <w:r w:rsidR="004F7A24" w:rsidRPr="00137C02">
              <w:rPr>
                <w:rFonts w:cstheme="minorHAnsi"/>
                <w:i/>
                <w:iCs/>
              </w:rPr>
              <w:t>bias</w:t>
            </w:r>
            <w:proofErr w:type="spellEnd"/>
            <w:r w:rsidR="004F7A24" w:rsidRPr="00137C02">
              <w:rPr>
                <w:rFonts w:cstheme="minorHAnsi"/>
                <w:i/>
                <w:iCs/>
              </w:rPr>
              <w:t xml:space="preserve"> </w:t>
            </w:r>
            <w:proofErr w:type="spellStart"/>
            <w:r w:rsidR="004F7A24" w:rsidRPr="00137C02">
              <w:rPr>
                <w:rFonts w:cstheme="minorHAnsi"/>
                <w:i/>
                <w:iCs/>
              </w:rPr>
              <w:t>contact</w:t>
            </w:r>
            <w:proofErr w:type="spellEnd"/>
            <w:r w:rsidR="004F7A24" w:rsidRPr="00137C02">
              <w:rPr>
                <w:rFonts w:cstheme="minorHAnsi"/>
              </w:rPr>
              <w:t>,</w:t>
            </w:r>
          </w:p>
          <w:p w14:paraId="242647EA" w14:textId="08CB9A20" w:rsidR="001D7D97" w:rsidRPr="00C3418D" w:rsidRDefault="001D7D97" w:rsidP="003A53C1">
            <w:pPr>
              <w:pStyle w:val="Odstavekseznama"/>
              <w:widowControl w:val="0"/>
              <w:numPr>
                <w:ilvl w:val="0"/>
                <w:numId w:val="15"/>
              </w:numPr>
              <w:autoSpaceDE w:val="0"/>
              <w:autoSpaceDN w:val="0"/>
              <w:rPr>
                <w:rFonts w:cstheme="minorHAnsi"/>
                <w:u w:val="single"/>
              </w:rPr>
            </w:pPr>
            <w:r w:rsidRPr="00C3418D">
              <w:rPr>
                <w:rFonts w:cstheme="minorHAnsi"/>
              </w:rPr>
              <w:t xml:space="preserve">dodatne konice za delovanje v prevodnem načinu delovanja: </w:t>
            </w:r>
            <w:r w:rsidRPr="00795E2A">
              <w:rPr>
                <w:rFonts w:cstheme="minorHAnsi"/>
              </w:rPr>
              <w:t>20 kosov</w:t>
            </w:r>
            <w:r w:rsidR="00795E2A">
              <w:rPr>
                <w:rFonts w:cstheme="minorHAnsi"/>
              </w:rPr>
              <w:t xml:space="preserve"> ali več</w:t>
            </w:r>
            <w:r w:rsidRPr="00795E2A">
              <w:rPr>
                <w:rFonts w:cstheme="minorHAnsi"/>
              </w:rPr>
              <w:t>,</w:t>
            </w:r>
          </w:p>
          <w:p w14:paraId="7AED139B" w14:textId="77777777" w:rsidR="00A924C7" w:rsidRDefault="001D7D97" w:rsidP="003A53C1">
            <w:pPr>
              <w:pStyle w:val="Odstavekseznama"/>
              <w:widowControl w:val="0"/>
              <w:numPr>
                <w:ilvl w:val="0"/>
                <w:numId w:val="15"/>
              </w:numPr>
              <w:autoSpaceDE w:val="0"/>
              <w:autoSpaceDN w:val="0"/>
              <w:rPr>
                <w:rFonts w:cstheme="minorHAnsi"/>
              </w:rPr>
            </w:pPr>
            <w:r w:rsidRPr="00C3418D">
              <w:rPr>
                <w:rFonts w:cstheme="minorHAnsi"/>
              </w:rPr>
              <w:t>srebrn</w:t>
            </w:r>
            <w:r w:rsidR="00B34A22">
              <w:rPr>
                <w:rFonts w:cstheme="minorHAnsi"/>
              </w:rPr>
              <w:t>o</w:t>
            </w:r>
            <w:r w:rsidRPr="00C3418D">
              <w:rPr>
                <w:rFonts w:cstheme="minorHAnsi"/>
              </w:rPr>
              <w:t xml:space="preserve"> past</w:t>
            </w:r>
            <w:r w:rsidR="00B34A22">
              <w:rPr>
                <w:rFonts w:cstheme="minorHAnsi"/>
              </w:rPr>
              <w:t>o</w:t>
            </w:r>
            <w:r w:rsidRPr="00C3418D">
              <w:rPr>
                <w:rFonts w:cstheme="minorHAnsi"/>
              </w:rPr>
              <w:t xml:space="preserve">, </w:t>
            </w:r>
          </w:p>
          <w:p w14:paraId="6BA19E2B" w14:textId="5FC56040" w:rsidR="001D7D97" w:rsidRDefault="00931017" w:rsidP="003A53C1">
            <w:pPr>
              <w:pStyle w:val="Odstavekseznama"/>
              <w:widowControl w:val="0"/>
              <w:numPr>
                <w:ilvl w:val="0"/>
                <w:numId w:val="15"/>
              </w:numPr>
              <w:autoSpaceDE w:val="0"/>
              <w:autoSpaceDN w:val="0"/>
              <w:rPr>
                <w:rFonts w:cstheme="minorHAnsi"/>
              </w:rPr>
            </w:pPr>
            <w:r>
              <w:rPr>
                <w:rFonts w:cstheme="minorHAnsi"/>
              </w:rPr>
              <w:t>dodatno potrebno orodje in pribor</w:t>
            </w:r>
            <w:r w:rsidR="001D7D97">
              <w:rPr>
                <w:rFonts w:cstheme="minorHAnsi"/>
              </w:rPr>
              <w:t xml:space="preserve">, </w:t>
            </w:r>
          </w:p>
          <w:p w14:paraId="323DC05F" w14:textId="77777777" w:rsidR="001D7D97" w:rsidRPr="002E3412" w:rsidRDefault="001D7D97" w:rsidP="003A53C1">
            <w:pPr>
              <w:pStyle w:val="Odstavekseznama"/>
              <w:widowControl w:val="0"/>
              <w:numPr>
                <w:ilvl w:val="0"/>
                <w:numId w:val="15"/>
              </w:numPr>
              <w:autoSpaceDE w:val="0"/>
              <w:autoSpaceDN w:val="0"/>
              <w:rPr>
                <w:rFonts w:cstheme="minorHAnsi"/>
              </w:rPr>
            </w:pPr>
            <w:r>
              <w:rPr>
                <w:rFonts w:cstheme="minorHAnsi"/>
              </w:rPr>
              <w:t>si</w:t>
            </w:r>
            <w:r w:rsidRPr="002E3412">
              <w:rPr>
                <w:rFonts w:cstheme="minorHAnsi"/>
              </w:rPr>
              <w:t>stem mora vključevati meritve tokov v območju od</w:t>
            </w:r>
            <w:r>
              <w:rPr>
                <w:rFonts w:cstheme="minorHAnsi"/>
              </w:rPr>
              <w:t xml:space="preserve"> manj kot </w:t>
            </w:r>
            <w:r w:rsidRPr="002E3412">
              <w:rPr>
                <w:rFonts w:cstheme="minorHAnsi"/>
              </w:rPr>
              <w:t xml:space="preserve">1 </w:t>
            </w:r>
            <w:proofErr w:type="spellStart"/>
            <w:r w:rsidRPr="002E3412">
              <w:rPr>
                <w:rFonts w:cstheme="minorHAnsi"/>
              </w:rPr>
              <w:t>pA</w:t>
            </w:r>
            <w:proofErr w:type="spellEnd"/>
            <w:r w:rsidRPr="002E3412">
              <w:rPr>
                <w:rFonts w:cstheme="minorHAnsi"/>
              </w:rPr>
              <w:t xml:space="preserve"> do 10 </w:t>
            </w:r>
            <w:proofErr w:type="spellStart"/>
            <w:r w:rsidRPr="002E3412">
              <w:rPr>
                <w:rFonts w:cstheme="minorHAnsi"/>
              </w:rPr>
              <w:t>μA</w:t>
            </w:r>
            <w:proofErr w:type="spellEnd"/>
            <w:r w:rsidRPr="002E3412">
              <w:rPr>
                <w:rFonts w:cstheme="minorHAnsi"/>
              </w:rPr>
              <w:t>. Hkrati mora biti omogočeno beleženje celotnega dinamičnega razpona zaznavanja toka.</w:t>
            </w:r>
          </w:p>
        </w:tc>
      </w:tr>
      <w:tr w:rsidR="001D7D97" w:rsidRPr="00C3418D" w14:paraId="17BF985F" w14:textId="77777777" w:rsidTr="00DE7193">
        <w:tc>
          <w:tcPr>
            <w:tcW w:w="1102" w:type="dxa"/>
          </w:tcPr>
          <w:p w14:paraId="42151081" w14:textId="77777777" w:rsidR="001D7D97" w:rsidRDefault="001D7D97" w:rsidP="003A53C1">
            <w:pPr>
              <w:rPr>
                <w:rFonts w:cstheme="minorHAnsi"/>
              </w:rPr>
            </w:pPr>
            <w:r>
              <w:rPr>
                <w:rFonts w:cstheme="minorHAnsi"/>
              </w:rPr>
              <w:lastRenderedPageBreak/>
              <w:t>2.14</w:t>
            </w:r>
          </w:p>
        </w:tc>
        <w:tc>
          <w:tcPr>
            <w:tcW w:w="878" w:type="dxa"/>
          </w:tcPr>
          <w:p w14:paraId="3D270F0A" w14:textId="77777777" w:rsidR="001D7D97" w:rsidRPr="00B803D9" w:rsidRDefault="001D7D97" w:rsidP="003A53C1">
            <w:pPr>
              <w:adjustRightInd w:val="0"/>
            </w:pPr>
            <w:r>
              <w:t>1</w:t>
            </w:r>
          </w:p>
        </w:tc>
        <w:tc>
          <w:tcPr>
            <w:tcW w:w="7087" w:type="dxa"/>
          </w:tcPr>
          <w:p w14:paraId="1E78B4DF" w14:textId="2EF8D5E0" w:rsidR="00166EAC" w:rsidRPr="00553F13" w:rsidRDefault="00166EAC" w:rsidP="003A53C1">
            <w:pPr>
              <w:rPr>
                <w:rFonts w:cstheme="minorHAnsi"/>
                <w:b/>
                <w:bCs/>
              </w:rPr>
            </w:pPr>
            <w:r w:rsidRPr="00553F13">
              <w:rPr>
                <w:rFonts w:cstheme="minorHAnsi"/>
              </w:rPr>
              <w:t>Dodatna možnost</w:t>
            </w:r>
            <w:r w:rsidRPr="00553F13">
              <w:rPr>
                <w:rFonts w:cstheme="minorHAnsi"/>
                <w:b/>
                <w:bCs/>
              </w:rPr>
              <w:t xml:space="preserve"> </w:t>
            </w:r>
            <w:r w:rsidR="00501C86" w:rsidRPr="00553F13">
              <w:rPr>
                <w:rFonts w:cstheme="minorHAnsi"/>
                <w:b/>
                <w:bCs/>
              </w:rPr>
              <w:t xml:space="preserve">podaljšanja </w:t>
            </w:r>
            <w:r w:rsidR="00A42268">
              <w:rPr>
                <w:rFonts w:cstheme="minorHAnsi"/>
                <w:b/>
                <w:bCs/>
              </w:rPr>
              <w:t xml:space="preserve">območja </w:t>
            </w:r>
            <w:r w:rsidRPr="00553F13">
              <w:rPr>
                <w:rFonts w:cstheme="minorHAnsi"/>
                <w:b/>
                <w:bCs/>
              </w:rPr>
              <w:t xml:space="preserve">delovanja </w:t>
            </w:r>
            <w:r w:rsidR="00501C86" w:rsidRPr="00553F13">
              <w:rPr>
                <w:rFonts w:cstheme="minorHAnsi"/>
                <w:b/>
                <w:bCs/>
              </w:rPr>
              <w:t xml:space="preserve">glave mikroskopa v Z-meri, </w:t>
            </w:r>
            <w:r w:rsidR="00501C86" w:rsidRPr="00553F13">
              <w:rPr>
                <w:rFonts w:cstheme="minorHAnsi"/>
              </w:rPr>
              <w:t>ki omogoča slikanje debelejših vzorcev in daljših meritev sile, v območju do 40 µm</w:t>
            </w:r>
            <w:r w:rsidR="00D6236D">
              <w:rPr>
                <w:rFonts w:cstheme="minorHAnsi"/>
              </w:rPr>
              <w:t xml:space="preserve"> </w:t>
            </w:r>
            <w:r w:rsidR="00CE6095">
              <w:rPr>
                <w:rFonts w:cstheme="minorHAnsi"/>
              </w:rPr>
              <w:t>ali več</w:t>
            </w:r>
            <w:r w:rsidR="00501C86" w:rsidRPr="00553F13">
              <w:rPr>
                <w:rFonts w:cstheme="minorHAnsi"/>
              </w:rPr>
              <w:t>.</w:t>
            </w:r>
          </w:p>
        </w:tc>
      </w:tr>
      <w:tr w:rsidR="001D7D97" w:rsidRPr="00B97A72" w14:paraId="474BB235" w14:textId="77777777" w:rsidTr="00DE7193">
        <w:tc>
          <w:tcPr>
            <w:tcW w:w="1102" w:type="dxa"/>
          </w:tcPr>
          <w:p w14:paraId="2C452152" w14:textId="77777777" w:rsidR="001D7D97" w:rsidRPr="00C3418D" w:rsidRDefault="001D7D97" w:rsidP="003A53C1">
            <w:pPr>
              <w:rPr>
                <w:rFonts w:cstheme="minorHAnsi"/>
              </w:rPr>
            </w:pPr>
            <w:r>
              <w:rPr>
                <w:rFonts w:cstheme="minorHAnsi"/>
              </w:rPr>
              <w:t>2.15</w:t>
            </w:r>
          </w:p>
        </w:tc>
        <w:tc>
          <w:tcPr>
            <w:tcW w:w="878" w:type="dxa"/>
          </w:tcPr>
          <w:p w14:paraId="731C1217" w14:textId="7F2EB0C9" w:rsidR="001D7D97" w:rsidRPr="00C3418D" w:rsidRDefault="001D7D97" w:rsidP="003A53C1">
            <w:pPr>
              <w:rPr>
                <w:rFonts w:cstheme="minorHAnsi"/>
              </w:rPr>
            </w:pPr>
            <w:r w:rsidRPr="00B803D9">
              <w:t xml:space="preserve">Skupaj </w:t>
            </w:r>
            <w:r w:rsidR="003425BA">
              <w:t xml:space="preserve">vsaj </w:t>
            </w:r>
            <w:r w:rsidRPr="00B803D9">
              <w:t>30</w:t>
            </w:r>
            <w:r>
              <w:t xml:space="preserve"> kosov</w:t>
            </w:r>
            <w:r w:rsidR="00543F63">
              <w:t xml:space="preserve"> ali več</w:t>
            </w:r>
          </w:p>
        </w:tc>
        <w:tc>
          <w:tcPr>
            <w:tcW w:w="7087" w:type="dxa"/>
          </w:tcPr>
          <w:p w14:paraId="16EEEB41" w14:textId="77777777" w:rsidR="001D7D97" w:rsidRPr="00C3418D" w:rsidRDefault="001D7D97" w:rsidP="003A53C1">
            <w:pPr>
              <w:rPr>
                <w:rFonts w:cstheme="minorHAnsi"/>
                <w:b/>
                <w:bCs/>
              </w:rPr>
            </w:pPr>
            <w:r w:rsidRPr="00C3418D">
              <w:rPr>
                <w:rFonts w:cstheme="minorHAnsi"/>
                <w:b/>
                <w:bCs/>
              </w:rPr>
              <w:t>Standardni set konic</w:t>
            </w:r>
            <w:r w:rsidRPr="00C3418D">
              <w:rPr>
                <w:rFonts w:cstheme="minorHAnsi"/>
              </w:rPr>
              <w:t>, ki mora vsebovati:</w:t>
            </w:r>
          </w:p>
          <w:p w14:paraId="66C3C97E" w14:textId="68E070D4" w:rsidR="001D7D97" w:rsidRPr="00C3418D" w:rsidRDefault="001D7D97" w:rsidP="003A53C1">
            <w:pPr>
              <w:pStyle w:val="Odstavekseznama"/>
              <w:widowControl w:val="0"/>
              <w:numPr>
                <w:ilvl w:val="0"/>
                <w:numId w:val="15"/>
              </w:numPr>
              <w:autoSpaceDE w:val="0"/>
              <w:autoSpaceDN w:val="0"/>
              <w:rPr>
                <w:rFonts w:eastAsia="Times New Roman" w:cstheme="minorHAnsi"/>
              </w:rPr>
            </w:pPr>
            <w:r w:rsidRPr="00C3418D">
              <w:rPr>
                <w:rFonts w:eastAsia="Times New Roman" w:cstheme="minorHAnsi"/>
              </w:rPr>
              <w:t xml:space="preserve">10 x </w:t>
            </w:r>
            <w:r w:rsidR="003425BA">
              <w:rPr>
                <w:rFonts w:eastAsia="Times New Roman" w:cstheme="minorHAnsi"/>
              </w:rPr>
              <w:t xml:space="preserve">(ali več) </w:t>
            </w:r>
            <w:r w:rsidRPr="00C3418D">
              <w:rPr>
                <w:rFonts w:eastAsia="Times New Roman" w:cstheme="minorHAnsi"/>
              </w:rPr>
              <w:t>silikonske konice za delovanje v načinu tapkanja, f: 300 kHz, k: 26 N/m, brez premaza,</w:t>
            </w:r>
          </w:p>
          <w:p w14:paraId="0015DF6A" w14:textId="3FEAA166" w:rsidR="001D7D97" w:rsidRPr="00C3418D" w:rsidRDefault="001D7D97" w:rsidP="003A53C1">
            <w:pPr>
              <w:pStyle w:val="Odstavekseznama"/>
              <w:widowControl w:val="0"/>
              <w:numPr>
                <w:ilvl w:val="0"/>
                <w:numId w:val="15"/>
              </w:numPr>
              <w:autoSpaceDE w:val="0"/>
              <w:autoSpaceDN w:val="0"/>
              <w:rPr>
                <w:rFonts w:eastAsia="Times New Roman" w:cstheme="minorHAnsi"/>
              </w:rPr>
            </w:pPr>
            <w:r w:rsidRPr="00C3418D">
              <w:rPr>
                <w:rFonts w:eastAsia="Times New Roman" w:cstheme="minorHAnsi"/>
              </w:rPr>
              <w:t xml:space="preserve">10 x </w:t>
            </w:r>
            <w:r w:rsidR="003425BA">
              <w:rPr>
                <w:rFonts w:eastAsia="Times New Roman" w:cstheme="minorHAnsi"/>
              </w:rPr>
              <w:t xml:space="preserve">(ali več) </w:t>
            </w:r>
            <w:r w:rsidRPr="00C3418D">
              <w:rPr>
                <w:rFonts w:eastAsia="Times New Roman" w:cstheme="minorHAnsi"/>
              </w:rPr>
              <w:t xml:space="preserve">srednje mehkih konic za izvajanje meritev topografije in merjenje </w:t>
            </w:r>
            <w:proofErr w:type="spellStart"/>
            <w:r w:rsidRPr="00C3418D">
              <w:rPr>
                <w:rFonts w:eastAsia="Times New Roman" w:cstheme="minorHAnsi"/>
              </w:rPr>
              <w:t>viskoelastičnih</w:t>
            </w:r>
            <w:proofErr w:type="spellEnd"/>
            <w:r w:rsidRPr="00C3418D">
              <w:rPr>
                <w:rFonts w:eastAsia="Times New Roman" w:cstheme="minorHAnsi"/>
              </w:rPr>
              <w:t xml:space="preserve"> lastnosti mehkih vzorcev, f = 70 kHz, k</w:t>
            </w:r>
            <w:r>
              <w:rPr>
                <w:rFonts w:eastAsia="Times New Roman" w:cstheme="minorHAnsi"/>
              </w:rPr>
              <w:t xml:space="preserve"> </w:t>
            </w:r>
            <w:r w:rsidRPr="00C3418D">
              <w:rPr>
                <w:rFonts w:eastAsia="Times New Roman" w:cstheme="minorHAnsi"/>
              </w:rPr>
              <w:t>= 2 N/m, brez premaza</w:t>
            </w:r>
          </w:p>
          <w:p w14:paraId="6228838D" w14:textId="2298B10F" w:rsidR="001D7D97" w:rsidRPr="00B97A72" w:rsidRDefault="001D7D97" w:rsidP="003A53C1">
            <w:pPr>
              <w:pStyle w:val="Odstavekseznama"/>
              <w:widowControl w:val="0"/>
              <w:numPr>
                <w:ilvl w:val="0"/>
                <w:numId w:val="15"/>
              </w:numPr>
              <w:autoSpaceDE w:val="0"/>
              <w:autoSpaceDN w:val="0"/>
              <w:contextualSpacing w:val="0"/>
            </w:pPr>
            <w:r w:rsidRPr="00424CBC">
              <w:rPr>
                <w:rFonts w:eastAsia="Times New Roman" w:cstheme="minorHAnsi"/>
              </w:rPr>
              <w:t>10 x</w:t>
            </w:r>
            <w:r w:rsidR="003425BA">
              <w:rPr>
                <w:rFonts w:eastAsia="Times New Roman" w:cstheme="minorHAnsi"/>
              </w:rPr>
              <w:t xml:space="preserve"> (ali več)</w:t>
            </w:r>
            <w:r w:rsidRPr="00424CBC">
              <w:rPr>
                <w:rFonts w:eastAsia="Times New Roman" w:cstheme="minorHAnsi"/>
              </w:rPr>
              <w:t xml:space="preserve"> </w:t>
            </w:r>
            <w:r w:rsidRPr="00424CBC">
              <w:rPr>
                <w:rFonts w:cstheme="minorHAnsi"/>
                <w:shd w:val="clear" w:color="auto" w:fill="FFFFFF"/>
              </w:rPr>
              <w:t xml:space="preserve">konice </w:t>
            </w:r>
            <w:r w:rsidRPr="00424CBC">
              <w:rPr>
                <w:rFonts w:cstheme="minorHAnsi"/>
              </w:rPr>
              <w:t>trikotne oblike (material »</w:t>
            </w:r>
            <w:proofErr w:type="spellStart"/>
            <w:r w:rsidRPr="00424CBC">
              <w:rPr>
                <w:rStyle w:val="red"/>
                <w:rFonts w:cstheme="minorHAnsi"/>
              </w:rPr>
              <w:t>P</w:t>
            </w:r>
            <w:r w:rsidRPr="00424CBC">
              <w:rPr>
                <w:rFonts w:cstheme="minorHAnsi"/>
                <w:shd w:val="clear" w:color="auto" w:fill="FFFFFF"/>
              </w:rPr>
              <w:t>yrex</w:t>
            </w:r>
            <w:proofErr w:type="spellEnd"/>
            <w:r w:rsidRPr="00424CBC">
              <w:rPr>
                <w:rFonts w:cstheme="minorHAnsi"/>
                <w:shd w:val="clear" w:color="auto" w:fill="FFFFFF"/>
              </w:rPr>
              <w:t>-</w:t>
            </w:r>
            <w:r w:rsidRPr="00424CBC">
              <w:rPr>
                <w:rStyle w:val="red"/>
                <w:rFonts w:cstheme="minorHAnsi"/>
              </w:rPr>
              <w:t>N</w:t>
            </w:r>
            <w:r w:rsidRPr="00424CBC">
              <w:rPr>
                <w:rFonts w:cstheme="minorHAnsi"/>
                <w:shd w:val="clear" w:color="auto" w:fill="FFFFFF"/>
              </w:rPr>
              <w:t>itride«),</w:t>
            </w:r>
            <w:r w:rsidRPr="00424CBC">
              <w:rPr>
                <w:rFonts w:cstheme="minorHAnsi"/>
              </w:rPr>
              <w:t xml:space="preserve"> z zlatim premazom.</w:t>
            </w:r>
          </w:p>
        </w:tc>
      </w:tr>
      <w:tr w:rsidR="001D7D97" w:rsidRPr="00B97A72" w14:paraId="7A94EBF6" w14:textId="77777777" w:rsidTr="00DE7193">
        <w:tc>
          <w:tcPr>
            <w:tcW w:w="1102" w:type="dxa"/>
          </w:tcPr>
          <w:p w14:paraId="3E0077A4" w14:textId="77777777" w:rsidR="001D7D97" w:rsidRPr="00C3418D" w:rsidRDefault="001D7D97" w:rsidP="003A53C1">
            <w:pPr>
              <w:rPr>
                <w:rFonts w:cstheme="minorHAnsi"/>
              </w:rPr>
            </w:pPr>
            <w:r>
              <w:rPr>
                <w:rFonts w:cstheme="minorHAnsi"/>
              </w:rPr>
              <w:t>2.16</w:t>
            </w:r>
          </w:p>
        </w:tc>
        <w:tc>
          <w:tcPr>
            <w:tcW w:w="878" w:type="dxa"/>
          </w:tcPr>
          <w:p w14:paraId="32FAA6FF" w14:textId="5C1FF41A" w:rsidR="001D7D97" w:rsidRPr="00C3418D" w:rsidRDefault="003425BA" w:rsidP="003A53C1">
            <w:pPr>
              <w:rPr>
                <w:rFonts w:cstheme="minorHAnsi"/>
                <w:b/>
                <w:bCs/>
              </w:rPr>
            </w:pPr>
            <w:r>
              <w:t xml:space="preserve">Vsaj </w:t>
            </w:r>
            <w:r w:rsidR="001D7D97">
              <w:t>20</w:t>
            </w:r>
            <w:r w:rsidR="00543F63">
              <w:t xml:space="preserve"> ali več</w:t>
            </w:r>
            <w:r w:rsidR="001D7D97" w:rsidRPr="00B803D9">
              <w:t xml:space="preserve"> </w:t>
            </w:r>
          </w:p>
        </w:tc>
        <w:tc>
          <w:tcPr>
            <w:tcW w:w="7087" w:type="dxa"/>
          </w:tcPr>
          <w:p w14:paraId="54E54500" w14:textId="6A4852FC" w:rsidR="001D7D97" w:rsidRPr="00B97A72" w:rsidRDefault="001D7D97" w:rsidP="003A53C1">
            <w:r w:rsidRPr="00C3418D">
              <w:rPr>
                <w:rFonts w:cstheme="minorHAnsi"/>
                <w:b/>
                <w:bCs/>
              </w:rPr>
              <w:t xml:space="preserve">Dodatne konice </w:t>
            </w:r>
            <w:r w:rsidRPr="00C3418D">
              <w:rPr>
                <w:rFonts w:cstheme="minorHAnsi"/>
              </w:rPr>
              <w:t>za način delovanja tapkanja na zraku, za mehke vzorce in srednje trde vzorce, k</w:t>
            </w:r>
            <w:r>
              <w:rPr>
                <w:rFonts w:cstheme="minorHAnsi"/>
              </w:rPr>
              <w:t xml:space="preserve"> </w:t>
            </w:r>
            <w:r w:rsidRPr="00C3418D">
              <w:rPr>
                <w:rFonts w:cstheme="minorHAnsi"/>
              </w:rPr>
              <w:t>=</w:t>
            </w:r>
            <w:r>
              <w:rPr>
                <w:rFonts w:cstheme="minorHAnsi"/>
              </w:rPr>
              <w:t xml:space="preserve"> </w:t>
            </w:r>
            <w:r w:rsidRPr="00C3418D">
              <w:rPr>
                <w:rFonts w:cstheme="minorHAnsi"/>
              </w:rPr>
              <w:t>2 N/m.</w:t>
            </w:r>
          </w:p>
        </w:tc>
      </w:tr>
      <w:tr w:rsidR="001D7D97" w:rsidRPr="00B97A72" w14:paraId="5E7791A6" w14:textId="77777777" w:rsidTr="00DE7193">
        <w:tc>
          <w:tcPr>
            <w:tcW w:w="1102" w:type="dxa"/>
          </w:tcPr>
          <w:p w14:paraId="3E2D29D6" w14:textId="77777777" w:rsidR="001D7D97" w:rsidRPr="00C3418D" w:rsidRDefault="001D7D97" w:rsidP="003A53C1">
            <w:pPr>
              <w:rPr>
                <w:rFonts w:cstheme="minorHAnsi"/>
              </w:rPr>
            </w:pPr>
            <w:r>
              <w:rPr>
                <w:rFonts w:cstheme="minorHAnsi"/>
              </w:rPr>
              <w:t>2.17</w:t>
            </w:r>
          </w:p>
        </w:tc>
        <w:tc>
          <w:tcPr>
            <w:tcW w:w="878" w:type="dxa"/>
          </w:tcPr>
          <w:p w14:paraId="65AADF1E" w14:textId="013EC712" w:rsidR="001D7D97" w:rsidRPr="00543F63" w:rsidRDefault="00543F63" w:rsidP="003A53C1">
            <w:pPr>
              <w:rPr>
                <w:rFonts w:cstheme="minorHAnsi"/>
              </w:rPr>
            </w:pPr>
            <w:r w:rsidRPr="00543F63">
              <w:rPr>
                <w:rFonts w:cstheme="minorHAnsi"/>
              </w:rPr>
              <w:t>Vsaj 20 ali več</w:t>
            </w:r>
          </w:p>
        </w:tc>
        <w:tc>
          <w:tcPr>
            <w:tcW w:w="7087" w:type="dxa"/>
          </w:tcPr>
          <w:p w14:paraId="673E5CB6" w14:textId="2C64F429" w:rsidR="001D7D97" w:rsidRPr="00B97A72" w:rsidRDefault="001D7D97" w:rsidP="003A53C1">
            <w:r w:rsidRPr="00C3418D">
              <w:rPr>
                <w:rFonts w:cstheme="minorHAnsi"/>
                <w:b/>
                <w:bCs/>
              </w:rPr>
              <w:t>Dodatne konice</w:t>
            </w:r>
            <w:r w:rsidRPr="00C3418D">
              <w:rPr>
                <w:rFonts w:cstheme="minorHAnsi"/>
                <w:shd w:val="clear" w:color="auto" w:fill="FFFFFF"/>
              </w:rPr>
              <w:t xml:space="preserve"> </w:t>
            </w:r>
            <w:r w:rsidRPr="00C3418D">
              <w:rPr>
                <w:rFonts w:cstheme="minorHAnsi"/>
              </w:rPr>
              <w:t>trikotne oblike (material »</w:t>
            </w:r>
            <w:proofErr w:type="spellStart"/>
            <w:r w:rsidRPr="00C3418D">
              <w:rPr>
                <w:rStyle w:val="red"/>
                <w:rFonts w:cstheme="minorHAnsi"/>
              </w:rPr>
              <w:t>P</w:t>
            </w:r>
            <w:r w:rsidRPr="00C3418D">
              <w:rPr>
                <w:rFonts w:cstheme="minorHAnsi"/>
                <w:shd w:val="clear" w:color="auto" w:fill="FFFFFF"/>
              </w:rPr>
              <w:t>yrex</w:t>
            </w:r>
            <w:proofErr w:type="spellEnd"/>
            <w:r w:rsidRPr="00C3418D">
              <w:rPr>
                <w:rFonts w:cstheme="minorHAnsi"/>
                <w:shd w:val="clear" w:color="auto" w:fill="FFFFFF"/>
              </w:rPr>
              <w:t>-</w:t>
            </w:r>
            <w:r w:rsidRPr="00C3418D">
              <w:rPr>
                <w:rStyle w:val="red"/>
                <w:rFonts w:cstheme="minorHAnsi"/>
              </w:rPr>
              <w:t>N</w:t>
            </w:r>
            <w:r w:rsidRPr="00C3418D">
              <w:rPr>
                <w:rFonts w:cstheme="minorHAnsi"/>
                <w:shd w:val="clear" w:color="auto" w:fill="FFFFFF"/>
              </w:rPr>
              <w:t>itride«),</w:t>
            </w:r>
            <w:r w:rsidRPr="00C3418D">
              <w:rPr>
                <w:rFonts w:cstheme="minorHAnsi"/>
              </w:rPr>
              <w:t xml:space="preserve"> z zlatim premazom</w:t>
            </w:r>
            <w:r w:rsidR="006F0B4B">
              <w:rPr>
                <w:rFonts w:cstheme="minorHAnsi"/>
              </w:rPr>
              <w:t xml:space="preserve">, za delovanje </w:t>
            </w:r>
            <w:r w:rsidR="00875016">
              <w:rPr>
                <w:rFonts w:cstheme="minorHAnsi"/>
              </w:rPr>
              <w:t>v tekočini</w:t>
            </w:r>
            <w:r w:rsidRPr="00C3418D">
              <w:rPr>
                <w:rFonts w:cstheme="minorHAnsi"/>
              </w:rPr>
              <w:t>.</w:t>
            </w:r>
          </w:p>
        </w:tc>
      </w:tr>
      <w:tr w:rsidR="001D7D97" w:rsidRPr="00B97A72" w14:paraId="44149A03" w14:textId="77777777" w:rsidTr="00DE7193">
        <w:tc>
          <w:tcPr>
            <w:tcW w:w="1102" w:type="dxa"/>
          </w:tcPr>
          <w:p w14:paraId="2C1B7DD9" w14:textId="77777777" w:rsidR="001D7D97" w:rsidRPr="00C3418D" w:rsidRDefault="001D7D97" w:rsidP="003A53C1">
            <w:pPr>
              <w:rPr>
                <w:rFonts w:cstheme="minorHAnsi"/>
              </w:rPr>
            </w:pPr>
            <w:r>
              <w:rPr>
                <w:rFonts w:cstheme="minorHAnsi"/>
              </w:rPr>
              <w:t>2.18</w:t>
            </w:r>
          </w:p>
        </w:tc>
        <w:tc>
          <w:tcPr>
            <w:tcW w:w="878" w:type="dxa"/>
          </w:tcPr>
          <w:p w14:paraId="35B7C0EE" w14:textId="77777777" w:rsidR="001D7D97" w:rsidRPr="00C3418D" w:rsidRDefault="001D7D97" w:rsidP="003A53C1">
            <w:pPr>
              <w:rPr>
                <w:rFonts w:cstheme="minorHAnsi"/>
                <w:b/>
                <w:bCs/>
              </w:rPr>
            </w:pPr>
            <w:r>
              <w:t>1</w:t>
            </w:r>
          </w:p>
        </w:tc>
        <w:tc>
          <w:tcPr>
            <w:tcW w:w="7087" w:type="dxa"/>
          </w:tcPr>
          <w:p w14:paraId="65712ECB" w14:textId="26300C3E" w:rsidR="001D7D97" w:rsidRPr="00C3418D" w:rsidRDefault="001D7D97" w:rsidP="003A53C1">
            <w:pPr>
              <w:rPr>
                <w:rFonts w:cstheme="minorHAnsi"/>
              </w:rPr>
            </w:pPr>
            <w:r w:rsidRPr="00C3418D">
              <w:rPr>
                <w:rFonts w:cstheme="minorHAnsi"/>
                <w:b/>
                <w:bCs/>
              </w:rPr>
              <w:t xml:space="preserve">Dodatni komplet </w:t>
            </w:r>
            <w:r w:rsidR="00090AD4">
              <w:rPr>
                <w:rFonts w:cstheme="minorHAnsi"/>
                <w:b/>
                <w:bCs/>
              </w:rPr>
              <w:t xml:space="preserve">pripomočkov </w:t>
            </w:r>
            <w:r w:rsidRPr="00C3418D">
              <w:rPr>
                <w:rFonts w:cstheme="minorHAnsi"/>
              </w:rPr>
              <w:t>mora vsebovati:</w:t>
            </w:r>
          </w:p>
          <w:p w14:paraId="421D14C3"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pincete,</w:t>
            </w:r>
          </w:p>
          <w:p w14:paraId="70B24FB5"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kalibracijske pripomočke,</w:t>
            </w:r>
          </w:p>
          <w:p w14:paraId="03A8CEEA" w14:textId="3BF087B2" w:rsidR="001D7D97" w:rsidRPr="00137C02"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električni </w:t>
            </w:r>
            <w:proofErr w:type="spellStart"/>
            <w:r w:rsidRPr="00137C02">
              <w:rPr>
                <w:rFonts w:cstheme="minorHAnsi"/>
              </w:rPr>
              <w:t>razdelilec</w:t>
            </w:r>
            <w:proofErr w:type="spellEnd"/>
            <w:r w:rsidR="009E2FA1" w:rsidRPr="00137C02">
              <w:rPr>
                <w:rFonts w:cstheme="minorHAnsi"/>
              </w:rPr>
              <w:t xml:space="preserve"> (angl. </w:t>
            </w:r>
            <w:proofErr w:type="spellStart"/>
            <w:r w:rsidR="009E2FA1" w:rsidRPr="00137C02">
              <w:rPr>
                <w:rFonts w:cstheme="minorHAnsi"/>
              </w:rPr>
              <w:t>power</w:t>
            </w:r>
            <w:proofErr w:type="spellEnd"/>
            <w:r w:rsidR="009E2FA1" w:rsidRPr="00137C02">
              <w:rPr>
                <w:rFonts w:cstheme="minorHAnsi"/>
              </w:rPr>
              <w:t xml:space="preserve"> strip)</w:t>
            </w:r>
            <w:r w:rsidRPr="00137C02">
              <w:rPr>
                <w:rFonts w:cstheme="minorHAnsi"/>
              </w:rPr>
              <w:t>,</w:t>
            </w:r>
          </w:p>
          <w:p w14:paraId="7E1699BB" w14:textId="77777777" w:rsidR="001D7D97" w:rsidRPr="00B97A72" w:rsidRDefault="001D7D97" w:rsidP="003A53C1">
            <w:pPr>
              <w:pStyle w:val="Odstavekseznama"/>
              <w:widowControl w:val="0"/>
              <w:numPr>
                <w:ilvl w:val="0"/>
                <w:numId w:val="15"/>
              </w:numPr>
              <w:autoSpaceDE w:val="0"/>
              <w:autoSpaceDN w:val="0"/>
              <w:contextualSpacing w:val="0"/>
            </w:pPr>
            <w:r w:rsidRPr="00424CBC">
              <w:rPr>
                <w:rFonts w:cstheme="minorHAnsi"/>
              </w:rPr>
              <w:t>vse potrebne kable in dodatke.</w:t>
            </w:r>
          </w:p>
        </w:tc>
      </w:tr>
      <w:tr w:rsidR="001D7D97" w:rsidRPr="00B97A72" w14:paraId="67403DD6" w14:textId="77777777" w:rsidTr="00DE7193">
        <w:tc>
          <w:tcPr>
            <w:tcW w:w="1102" w:type="dxa"/>
          </w:tcPr>
          <w:p w14:paraId="65654153" w14:textId="77777777" w:rsidR="001D7D97" w:rsidRPr="00C3418D" w:rsidRDefault="001D7D97" w:rsidP="003A53C1">
            <w:pPr>
              <w:rPr>
                <w:rFonts w:cstheme="minorHAnsi"/>
              </w:rPr>
            </w:pPr>
            <w:r>
              <w:rPr>
                <w:rFonts w:cstheme="minorHAnsi"/>
              </w:rPr>
              <w:t>2.19</w:t>
            </w:r>
          </w:p>
        </w:tc>
        <w:tc>
          <w:tcPr>
            <w:tcW w:w="878" w:type="dxa"/>
          </w:tcPr>
          <w:p w14:paraId="7887FDFE" w14:textId="77777777" w:rsidR="001D7D97" w:rsidRPr="00C3418D" w:rsidRDefault="001D7D97" w:rsidP="003A53C1">
            <w:pPr>
              <w:rPr>
                <w:rFonts w:cstheme="minorHAnsi"/>
                <w:b/>
                <w:bCs/>
              </w:rPr>
            </w:pPr>
            <w:r w:rsidRPr="00B803D9">
              <w:t>1</w:t>
            </w:r>
          </w:p>
        </w:tc>
        <w:tc>
          <w:tcPr>
            <w:tcW w:w="7087" w:type="dxa"/>
          </w:tcPr>
          <w:p w14:paraId="1427E83F" w14:textId="3B9F140F" w:rsidR="001D7D97" w:rsidRPr="00C3418D" w:rsidRDefault="000E7B10" w:rsidP="003A53C1">
            <w:pPr>
              <w:rPr>
                <w:rFonts w:cstheme="minorHAnsi"/>
              </w:rPr>
            </w:pPr>
            <w:r>
              <w:rPr>
                <w:b/>
                <w:bCs/>
              </w:rPr>
              <w:t>R</w:t>
            </w:r>
            <w:r w:rsidR="001D7D97" w:rsidRPr="00C3418D">
              <w:rPr>
                <w:b/>
                <w:bCs/>
              </w:rPr>
              <w:t>ačunalni</w:t>
            </w:r>
            <w:r>
              <w:rPr>
                <w:b/>
                <w:bCs/>
              </w:rPr>
              <w:t>ška oprema</w:t>
            </w:r>
            <w:r w:rsidR="001D7D97" w:rsidRPr="00C3418D">
              <w:t>:</w:t>
            </w:r>
            <w:r w:rsidR="001D7D97" w:rsidRPr="00C3418D">
              <w:rPr>
                <w:rFonts w:cstheme="minorHAnsi"/>
              </w:rPr>
              <w:t xml:space="preserve"> </w:t>
            </w:r>
          </w:p>
          <w:p w14:paraId="5163A1C9" w14:textId="6FFCE204" w:rsidR="00502D2C" w:rsidRDefault="000A7DFA" w:rsidP="003A53C1">
            <w:pPr>
              <w:pStyle w:val="Odstavekseznama"/>
              <w:widowControl w:val="0"/>
              <w:numPr>
                <w:ilvl w:val="0"/>
                <w:numId w:val="15"/>
              </w:numPr>
              <w:autoSpaceDE w:val="0"/>
              <w:autoSpaceDN w:val="0"/>
              <w:rPr>
                <w:rFonts w:cstheme="minorHAnsi"/>
              </w:rPr>
            </w:pPr>
            <w:r>
              <w:rPr>
                <w:rFonts w:cstheme="minorHAnsi"/>
              </w:rPr>
              <w:t xml:space="preserve">Dell </w:t>
            </w:r>
            <w:proofErr w:type="spellStart"/>
            <w:r w:rsidR="005D3040">
              <w:rPr>
                <w:rFonts w:cstheme="minorHAnsi"/>
              </w:rPr>
              <w:t>Precision</w:t>
            </w:r>
            <w:proofErr w:type="spellEnd"/>
            <w:r w:rsidR="005D3040">
              <w:rPr>
                <w:rFonts w:cstheme="minorHAnsi"/>
              </w:rPr>
              <w:t xml:space="preserve"> T5810 delovna postaja ali enakovredna,</w:t>
            </w:r>
          </w:p>
          <w:p w14:paraId="188DEABE" w14:textId="3EE424C6" w:rsidR="00070BEB" w:rsidRDefault="001D7D97" w:rsidP="003A53C1">
            <w:pPr>
              <w:pStyle w:val="Odstavekseznama"/>
              <w:widowControl w:val="0"/>
              <w:numPr>
                <w:ilvl w:val="0"/>
                <w:numId w:val="15"/>
              </w:numPr>
              <w:autoSpaceDE w:val="0"/>
              <w:autoSpaceDN w:val="0"/>
              <w:rPr>
                <w:rFonts w:cstheme="minorHAnsi"/>
              </w:rPr>
            </w:pPr>
            <w:r w:rsidRPr="005807FC">
              <w:rPr>
                <w:rFonts w:cstheme="minorHAnsi"/>
              </w:rPr>
              <w:t>3</w:t>
            </w:r>
            <w:r w:rsidR="00A565EE">
              <w:rPr>
                <w:rFonts w:cstheme="minorHAnsi"/>
              </w:rPr>
              <w:t>,</w:t>
            </w:r>
            <w:r w:rsidRPr="005807FC">
              <w:rPr>
                <w:rFonts w:cstheme="minorHAnsi"/>
              </w:rPr>
              <w:t xml:space="preserve">5 GHz Intel </w:t>
            </w:r>
            <w:proofErr w:type="spellStart"/>
            <w:r w:rsidRPr="005807FC">
              <w:rPr>
                <w:rFonts w:cstheme="minorHAnsi"/>
              </w:rPr>
              <w:t>štirijedrni</w:t>
            </w:r>
            <w:proofErr w:type="spellEnd"/>
            <w:r w:rsidRPr="005807FC">
              <w:rPr>
                <w:rFonts w:cstheme="minorHAnsi"/>
              </w:rPr>
              <w:t xml:space="preserve"> procesor </w:t>
            </w:r>
            <w:proofErr w:type="spellStart"/>
            <w:r w:rsidRPr="005807FC">
              <w:rPr>
                <w:rFonts w:cstheme="minorHAnsi"/>
              </w:rPr>
              <w:t>Haswell</w:t>
            </w:r>
            <w:proofErr w:type="spellEnd"/>
            <w:r w:rsidRPr="005807FC">
              <w:rPr>
                <w:rFonts w:cstheme="minorHAnsi"/>
              </w:rPr>
              <w:t xml:space="preserve"> </w:t>
            </w:r>
            <w:proofErr w:type="spellStart"/>
            <w:r w:rsidRPr="005807FC">
              <w:rPr>
                <w:rFonts w:cstheme="minorHAnsi"/>
              </w:rPr>
              <w:t>Xeon</w:t>
            </w:r>
            <w:proofErr w:type="spellEnd"/>
            <w:r w:rsidRPr="005807FC">
              <w:rPr>
                <w:rFonts w:cstheme="minorHAnsi"/>
              </w:rPr>
              <w:t xml:space="preserve"> ali </w:t>
            </w:r>
            <w:r w:rsidR="00276732">
              <w:rPr>
                <w:rFonts w:cstheme="minorHAnsi"/>
              </w:rPr>
              <w:t>enakovred</w:t>
            </w:r>
            <w:r w:rsidR="00070BEB">
              <w:rPr>
                <w:rFonts w:cstheme="minorHAnsi"/>
              </w:rPr>
              <w:t>en</w:t>
            </w:r>
            <w:r w:rsidRPr="005807FC">
              <w:rPr>
                <w:rFonts w:cstheme="minorHAnsi"/>
              </w:rPr>
              <w:t>,</w:t>
            </w:r>
          </w:p>
          <w:p w14:paraId="6008BA5E" w14:textId="0E8ACECC" w:rsidR="00070BEB" w:rsidRDefault="001D7D97" w:rsidP="003A53C1">
            <w:pPr>
              <w:pStyle w:val="Odstavekseznama"/>
              <w:widowControl w:val="0"/>
              <w:numPr>
                <w:ilvl w:val="0"/>
                <w:numId w:val="15"/>
              </w:numPr>
              <w:autoSpaceDE w:val="0"/>
              <w:autoSpaceDN w:val="0"/>
              <w:rPr>
                <w:rFonts w:cstheme="minorHAnsi"/>
              </w:rPr>
            </w:pPr>
            <w:r w:rsidRPr="005807FC">
              <w:rPr>
                <w:rFonts w:cstheme="minorHAnsi"/>
              </w:rPr>
              <w:t xml:space="preserve">8 GB DDR4 RAM, 2 x trdi disk 2 TB, </w:t>
            </w:r>
            <w:r w:rsidR="00054D2B">
              <w:rPr>
                <w:rFonts w:cstheme="minorHAnsi"/>
              </w:rPr>
              <w:t>1</w:t>
            </w:r>
            <w:r w:rsidRPr="005807FC">
              <w:rPr>
                <w:rFonts w:cstheme="minorHAnsi"/>
              </w:rPr>
              <w:t xml:space="preserve"> x DVD-ROM, </w:t>
            </w:r>
          </w:p>
          <w:p w14:paraId="1A662FEC" w14:textId="77777777" w:rsidR="00070BEB" w:rsidRDefault="001D7D97" w:rsidP="003A53C1">
            <w:pPr>
              <w:pStyle w:val="Odstavekseznama"/>
              <w:widowControl w:val="0"/>
              <w:numPr>
                <w:ilvl w:val="0"/>
                <w:numId w:val="15"/>
              </w:numPr>
              <w:autoSpaceDE w:val="0"/>
              <w:autoSpaceDN w:val="0"/>
              <w:rPr>
                <w:rFonts w:cstheme="minorHAnsi"/>
              </w:rPr>
            </w:pPr>
            <w:r w:rsidRPr="005807FC">
              <w:rPr>
                <w:rFonts w:cstheme="minorHAnsi"/>
              </w:rPr>
              <w:t xml:space="preserve">AMD </w:t>
            </w:r>
            <w:proofErr w:type="spellStart"/>
            <w:r w:rsidRPr="005807FC">
              <w:rPr>
                <w:rFonts w:cstheme="minorHAnsi"/>
              </w:rPr>
              <w:t>Radeon</w:t>
            </w:r>
            <w:proofErr w:type="spellEnd"/>
            <w:r w:rsidRPr="005807FC">
              <w:rPr>
                <w:rFonts w:cstheme="minorHAnsi"/>
              </w:rPr>
              <w:t xml:space="preserve"> RX-470 4 GB grafična kartica ali </w:t>
            </w:r>
            <w:r w:rsidR="00070BEB">
              <w:rPr>
                <w:rFonts w:cstheme="minorHAnsi"/>
              </w:rPr>
              <w:t>enakovredno</w:t>
            </w:r>
            <w:r w:rsidRPr="005807FC">
              <w:rPr>
                <w:rFonts w:cstheme="minorHAnsi"/>
              </w:rPr>
              <w:t xml:space="preserve">, </w:t>
            </w:r>
          </w:p>
          <w:p w14:paraId="5A056CD0" w14:textId="786EE561" w:rsidR="001D7D97" w:rsidRPr="005807FC" w:rsidRDefault="001D7D97" w:rsidP="003A53C1">
            <w:pPr>
              <w:pStyle w:val="Odstavekseznama"/>
              <w:widowControl w:val="0"/>
              <w:numPr>
                <w:ilvl w:val="0"/>
                <w:numId w:val="15"/>
              </w:numPr>
              <w:autoSpaceDE w:val="0"/>
              <w:autoSpaceDN w:val="0"/>
              <w:rPr>
                <w:rFonts w:cstheme="minorHAnsi"/>
              </w:rPr>
            </w:pPr>
            <w:proofErr w:type="spellStart"/>
            <w:r w:rsidRPr="005807FC">
              <w:rPr>
                <w:rFonts w:cstheme="minorHAnsi"/>
              </w:rPr>
              <w:t>Hauppauge</w:t>
            </w:r>
            <w:proofErr w:type="spellEnd"/>
            <w:r w:rsidRPr="005807FC">
              <w:rPr>
                <w:rFonts w:cstheme="minorHAnsi"/>
              </w:rPr>
              <w:t xml:space="preserve"> </w:t>
            </w:r>
            <w:proofErr w:type="spellStart"/>
            <w:r w:rsidRPr="005807FC">
              <w:rPr>
                <w:rFonts w:cstheme="minorHAnsi"/>
              </w:rPr>
              <w:t>ImpactVCB</w:t>
            </w:r>
            <w:proofErr w:type="spellEnd"/>
            <w:r w:rsidRPr="005807FC">
              <w:rPr>
                <w:rFonts w:cstheme="minorHAnsi"/>
              </w:rPr>
              <w:t>-e kartica za zajemanje videa</w:t>
            </w:r>
            <w:r w:rsidR="002E72A5">
              <w:rPr>
                <w:rFonts w:cstheme="minorHAnsi"/>
              </w:rPr>
              <w:t xml:space="preserve"> ali enakovredno</w:t>
            </w:r>
            <w:r w:rsidRPr="005807FC">
              <w:rPr>
                <w:rFonts w:cstheme="minorHAnsi"/>
              </w:rPr>
              <w:t xml:space="preserve">, </w:t>
            </w:r>
          </w:p>
          <w:p w14:paraId="1D2C3CAF" w14:textId="3308C8FF"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2 x </w:t>
            </w:r>
            <w:r w:rsidR="00815315">
              <w:rPr>
                <w:rFonts w:cstheme="minorHAnsi"/>
              </w:rPr>
              <w:t>32</w:t>
            </w:r>
            <w:r w:rsidRPr="00C3418D">
              <w:rPr>
                <w:rFonts w:cstheme="minorHAnsi"/>
              </w:rPr>
              <w:t xml:space="preserve">" LCD monitorja, </w:t>
            </w:r>
            <w:r w:rsidR="00054D2B">
              <w:rPr>
                <w:rFonts w:cstheme="minorHAnsi"/>
              </w:rPr>
              <w:t xml:space="preserve">ločljivosti </w:t>
            </w:r>
            <w:r w:rsidRPr="00C3418D">
              <w:rPr>
                <w:rFonts w:cstheme="minorHAnsi"/>
              </w:rPr>
              <w:t xml:space="preserve">vsaj </w:t>
            </w:r>
            <w:r w:rsidR="00815315" w:rsidRPr="00815315">
              <w:rPr>
                <w:rFonts w:cstheme="minorHAnsi"/>
              </w:rPr>
              <w:t>3440 × 1440</w:t>
            </w:r>
            <w:r w:rsidR="00815315">
              <w:rPr>
                <w:rFonts w:cstheme="minorHAnsi"/>
              </w:rPr>
              <w:t xml:space="preserve"> </w:t>
            </w:r>
            <w:r w:rsidRPr="00C3418D">
              <w:rPr>
                <w:rFonts w:cstheme="minorHAnsi"/>
              </w:rPr>
              <w:t xml:space="preserve">ali </w:t>
            </w:r>
            <w:r w:rsidR="00815315">
              <w:rPr>
                <w:rFonts w:cstheme="minorHAnsi"/>
              </w:rPr>
              <w:t>več</w:t>
            </w:r>
            <w:r w:rsidRPr="00C3418D">
              <w:rPr>
                <w:rFonts w:cstheme="minorHAnsi"/>
              </w:rPr>
              <w:t xml:space="preserve">, </w:t>
            </w:r>
          </w:p>
          <w:p w14:paraId="4520C63D" w14:textId="65A3AF46"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6 x USB 2.0 vhod ali več, 4 x USB 3.0 vhod ali boljše,</w:t>
            </w:r>
          </w:p>
          <w:p w14:paraId="1561E2A3" w14:textId="684BB76C" w:rsidR="001D7D97" w:rsidRPr="00B97A72" w:rsidRDefault="008349E1" w:rsidP="003A53C1">
            <w:pPr>
              <w:pStyle w:val="Odstavekseznama"/>
              <w:widowControl w:val="0"/>
              <w:numPr>
                <w:ilvl w:val="0"/>
                <w:numId w:val="15"/>
              </w:numPr>
              <w:autoSpaceDE w:val="0"/>
              <w:autoSpaceDN w:val="0"/>
              <w:contextualSpacing w:val="0"/>
            </w:pPr>
            <w:r>
              <w:rPr>
                <w:rFonts w:cstheme="minorHAnsi"/>
              </w:rPr>
              <w:t xml:space="preserve">operacijski sistem </w:t>
            </w:r>
            <w:r w:rsidR="001D7D97" w:rsidRPr="00424CBC">
              <w:rPr>
                <w:rFonts w:cstheme="minorHAnsi"/>
              </w:rPr>
              <w:t>Microsoft Windows 10 Professional 64bit</w:t>
            </w:r>
            <w:r>
              <w:rPr>
                <w:rFonts w:cstheme="minorHAnsi"/>
              </w:rPr>
              <w:t>.</w:t>
            </w:r>
          </w:p>
        </w:tc>
      </w:tr>
      <w:tr w:rsidR="001D7D97" w:rsidRPr="00B97A72" w14:paraId="2064C5B4" w14:textId="77777777" w:rsidTr="00DE7193">
        <w:tc>
          <w:tcPr>
            <w:tcW w:w="1102" w:type="dxa"/>
          </w:tcPr>
          <w:p w14:paraId="2691248B" w14:textId="77777777" w:rsidR="001D7D97" w:rsidRPr="00C3418D" w:rsidRDefault="001D7D97" w:rsidP="003A53C1">
            <w:pPr>
              <w:rPr>
                <w:rFonts w:cstheme="minorHAnsi"/>
              </w:rPr>
            </w:pPr>
            <w:r>
              <w:rPr>
                <w:rFonts w:cstheme="minorHAnsi"/>
              </w:rPr>
              <w:t>2.20</w:t>
            </w:r>
          </w:p>
        </w:tc>
        <w:tc>
          <w:tcPr>
            <w:tcW w:w="878" w:type="dxa"/>
          </w:tcPr>
          <w:p w14:paraId="2933AE42" w14:textId="77777777" w:rsidR="001D7D97" w:rsidRPr="00C3418D" w:rsidRDefault="001D7D97" w:rsidP="003A53C1">
            <w:pPr>
              <w:rPr>
                <w:rFonts w:eastAsia="Times New Roman" w:cstheme="minorHAnsi"/>
                <w:b/>
                <w:color w:val="000000"/>
                <w:lang w:eastAsia="hr-HR"/>
              </w:rPr>
            </w:pPr>
            <w:r w:rsidRPr="00B803D9">
              <w:t>1</w:t>
            </w:r>
          </w:p>
        </w:tc>
        <w:tc>
          <w:tcPr>
            <w:tcW w:w="7087" w:type="dxa"/>
          </w:tcPr>
          <w:p w14:paraId="4C05E2AA" w14:textId="77777777" w:rsidR="00BA0B81" w:rsidRPr="00662FFD" w:rsidRDefault="00BA0B81" w:rsidP="003A53C1">
            <w:pPr>
              <w:rPr>
                <w:rFonts w:eastAsia="Calibri" w:cstheme="minorHAnsi"/>
                <w:b/>
                <w:bCs/>
              </w:rPr>
            </w:pPr>
            <w:r w:rsidRPr="00662FFD">
              <w:rPr>
                <w:rFonts w:eastAsia="Calibri" w:cstheme="minorHAnsi"/>
                <w:b/>
                <w:bCs/>
                <w:lang w:eastAsia="en-US"/>
              </w:rPr>
              <w:t>Osnovno šolanje uporabe instrumenta:</w:t>
            </w:r>
          </w:p>
          <w:p w14:paraId="3EB0D193" w14:textId="39F763D7" w:rsidR="00BA0B81" w:rsidRPr="00B97A72" w:rsidRDefault="00BA0B81" w:rsidP="003A53C1">
            <w:r w:rsidRPr="00662FFD">
              <w:rPr>
                <w:rFonts w:eastAsia="Calibri" w:cstheme="minorHAnsi"/>
              </w:rPr>
              <w:t>Seznanitev z opremo in osnovno šolanje</w:t>
            </w:r>
            <w:r w:rsidR="00CD6920">
              <w:rPr>
                <w:rFonts w:eastAsia="Calibri" w:cstheme="minorHAnsi"/>
              </w:rPr>
              <w:t xml:space="preserve">, ki </w:t>
            </w:r>
            <w:r w:rsidR="0097548B">
              <w:rPr>
                <w:rFonts w:eastAsia="Calibri" w:cstheme="minorHAnsi"/>
              </w:rPr>
              <w:t>ju</w:t>
            </w:r>
            <w:r w:rsidR="00CD6920">
              <w:rPr>
                <w:rFonts w:eastAsia="Calibri" w:cstheme="minorHAnsi"/>
              </w:rPr>
              <w:t xml:space="preserve"> mora opraviti </w:t>
            </w:r>
            <w:r w:rsidR="007B401A">
              <w:rPr>
                <w:rFonts w:eastAsia="Calibri" w:cstheme="minorHAnsi"/>
              </w:rPr>
              <w:t>strokovnjak ponudnika opreme</w:t>
            </w:r>
            <w:r w:rsidR="00CD6920">
              <w:rPr>
                <w:rFonts w:eastAsia="Calibri" w:cstheme="minorHAnsi"/>
              </w:rPr>
              <w:t>,</w:t>
            </w:r>
            <w:r w:rsidRPr="00662FFD">
              <w:rPr>
                <w:rFonts w:eastAsia="Calibri" w:cstheme="minorHAnsi"/>
              </w:rPr>
              <w:t xml:space="preserve"> za 3 uporabnike v trajanju vsaj </w:t>
            </w:r>
            <w:r w:rsidR="000F0191">
              <w:rPr>
                <w:rFonts w:eastAsia="Calibri" w:cstheme="minorHAnsi"/>
              </w:rPr>
              <w:t>3</w:t>
            </w:r>
            <w:r w:rsidRPr="00662FFD">
              <w:rPr>
                <w:rFonts w:eastAsia="Calibri" w:cstheme="minorHAnsi"/>
              </w:rPr>
              <w:t xml:space="preserve"> delovnih dni (vključuje tudi predajo vseh potrebnih podatkov in gesel</w:t>
            </w:r>
            <w:r w:rsidR="00BD44ED">
              <w:rPr>
                <w:rFonts w:eastAsia="Calibri" w:cstheme="minorHAnsi"/>
              </w:rPr>
              <w:t xml:space="preserve">, </w:t>
            </w:r>
            <w:r w:rsidR="00BD44ED" w:rsidRPr="00CD6920">
              <w:rPr>
                <w:rFonts w:cstheme="minorHAnsi"/>
              </w:rPr>
              <w:t xml:space="preserve">stroške potovanja in nastanitve </w:t>
            </w:r>
            <w:r w:rsidR="00BD44ED">
              <w:rPr>
                <w:rFonts w:cstheme="minorHAnsi"/>
              </w:rPr>
              <w:t>inženirja</w:t>
            </w:r>
            <w:r w:rsidR="00BD44ED" w:rsidRPr="00CD6920">
              <w:rPr>
                <w:rFonts w:cstheme="minorHAnsi"/>
              </w:rPr>
              <w:t xml:space="preserve"> </w:t>
            </w:r>
            <w:r w:rsidR="007B401A">
              <w:rPr>
                <w:rFonts w:cstheme="minorHAnsi"/>
              </w:rPr>
              <w:t>ponudnika</w:t>
            </w:r>
            <w:r w:rsidRPr="00662FFD">
              <w:rPr>
                <w:rFonts w:eastAsia="Calibri" w:cstheme="minorHAnsi"/>
              </w:rPr>
              <w:t>; izobraževanje se izvede na lokaciji FKKT UM, ki jo določi naročnik</w:t>
            </w:r>
            <w:r w:rsidRPr="00CD6920">
              <w:rPr>
                <w:rFonts w:eastAsia="Calibri" w:cstheme="minorHAnsi"/>
              </w:rPr>
              <w:t>)</w:t>
            </w:r>
            <w:r w:rsidRPr="00662FFD">
              <w:rPr>
                <w:rFonts w:eastAsia="Calibri" w:cstheme="minorHAnsi"/>
              </w:rPr>
              <w:t xml:space="preserve">. Postavka se izvede po izvedeni dobavi, namestitvi in zagonu opreme. </w:t>
            </w:r>
          </w:p>
        </w:tc>
      </w:tr>
      <w:tr w:rsidR="001D7D97" w:rsidRPr="00B97A72" w14:paraId="64BBB93F" w14:textId="77777777" w:rsidTr="00DE7193">
        <w:tc>
          <w:tcPr>
            <w:tcW w:w="1102" w:type="dxa"/>
          </w:tcPr>
          <w:p w14:paraId="550140F0" w14:textId="77777777" w:rsidR="001D7D97" w:rsidRPr="00C3418D" w:rsidRDefault="001D7D97" w:rsidP="003A53C1">
            <w:pPr>
              <w:rPr>
                <w:rFonts w:cstheme="minorHAnsi"/>
              </w:rPr>
            </w:pPr>
            <w:r>
              <w:rPr>
                <w:rFonts w:cstheme="minorHAnsi"/>
              </w:rPr>
              <w:t>2.21</w:t>
            </w:r>
          </w:p>
        </w:tc>
        <w:tc>
          <w:tcPr>
            <w:tcW w:w="878" w:type="dxa"/>
          </w:tcPr>
          <w:p w14:paraId="2C251A05" w14:textId="77777777" w:rsidR="001D7D97" w:rsidRPr="00C3418D" w:rsidRDefault="001D7D97" w:rsidP="003A53C1">
            <w:pPr>
              <w:rPr>
                <w:rFonts w:cstheme="minorHAnsi"/>
              </w:rPr>
            </w:pPr>
            <w:r w:rsidRPr="00B803D9">
              <w:t>1</w:t>
            </w:r>
          </w:p>
        </w:tc>
        <w:tc>
          <w:tcPr>
            <w:tcW w:w="7087" w:type="dxa"/>
          </w:tcPr>
          <w:p w14:paraId="2663FBB3" w14:textId="081FB5C2" w:rsidR="001D7D97" w:rsidRPr="00B97A72" w:rsidRDefault="001D7D97" w:rsidP="003A53C1">
            <w:r w:rsidRPr="00C3418D">
              <w:rPr>
                <w:rFonts w:cstheme="minorHAnsi"/>
                <w:b/>
                <w:bCs/>
              </w:rPr>
              <w:t>Garancija</w:t>
            </w:r>
            <w:r w:rsidR="00587C58">
              <w:rPr>
                <w:rFonts w:cstheme="minorHAnsi"/>
                <w:b/>
                <w:bCs/>
              </w:rPr>
              <w:t xml:space="preserve">: </w:t>
            </w:r>
            <w:r w:rsidRPr="00C3418D">
              <w:rPr>
                <w:rFonts w:cstheme="minorHAnsi"/>
              </w:rPr>
              <w:t xml:space="preserve">vsaj 2 leti ali več. </w:t>
            </w:r>
          </w:p>
        </w:tc>
      </w:tr>
      <w:tr w:rsidR="001D7D97" w:rsidRPr="00B97A72" w14:paraId="37A4749D" w14:textId="77777777" w:rsidTr="00DE7193">
        <w:tc>
          <w:tcPr>
            <w:tcW w:w="1102" w:type="dxa"/>
          </w:tcPr>
          <w:p w14:paraId="10BEA112" w14:textId="77777777" w:rsidR="001D7D97" w:rsidRPr="00C3418D" w:rsidRDefault="001D7D97" w:rsidP="003A53C1">
            <w:pPr>
              <w:rPr>
                <w:rFonts w:cstheme="minorHAnsi"/>
              </w:rPr>
            </w:pPr>
            <w:r>
              <w:rPr>
                <w:rFonts w:cstheme="minorHAnsi"/>
              </w:rPr>
              <w:t>2.22</w:t>
            </w:r>
          </w:p>
        </w:tc>
        <w:tc>
          <w:tcPr>
            <w:tcW w:w="878" w:type="dxa"/>
          </w:tcPr>
          <w:p w14:paraId="7C35FAB0" w14:textId="77777777" w:rsidR="001D7D97" w:rsidRPr="00C3418D" w:rsidRDefault="001D7D97" w:rsidP="003A53C1">
            <w:pPr>
              <w:rPr>
                <w:rFonts w:cstheme="minorHAnsi"/>
                <w:b/>
                <w:bCs/>
              </w:rPr>
            </w:pPr>
            <w:r w:rsidRPr="00B803D9">
              <w:t>1</w:t>
            </w:r>
          </w:p>
        </w:tc>
        <w:tc>
          <w:tcPr>
            <w:tcW w:w="7087" w:type="dxa"/>
          </w:tcPr>
          <w:p w14:paraId="46083CC7" w14:textId="77777777" w:rsidR="008A7437" w:rsidRPr="00662FFD" w:rsidRDefault="008A7437" w:rsidP="003A53C1">
            <w:pPr>
              <w:rPr>
                <w:rFonts w:cstheme="minorHAnsi"/>
                <w:b/>
                <w:bCs/>
                <w:lang w:eastAsia="en-US"/>
              </w:rPr>
            </w:pPr>
            <w:r w:rsidRPr="00662FFD">
              <w:rPr>
                <w:rFonts w:cstheme="minorHAnsi"/>
                <w:b/>
                <w:bCs/>
                <w:lang w:eastAsia="en-US"/>
              </w:rPr>
              <w:t>Dobava in namestitev v prostore naročnika.</w:t>
            </w:r>
          </w:p>
          <w:p w14:paraId="451086F8" w14:textId="77777777" w:rsidR="008A7437" w:rsidRPr="00662FFD" w:rsidRDefault="008A7437" w:rsidP="003A53C1">
            <w:pPr>
              <w:rPr>
                <w:rFonts w:cstheme="minorHAnsi"/>
              </w:rPr>
            </w:pPr>
            <w:r w:rsidRPr="00662FFD">
              <w:rPr>
                <w:rFonts w:cstheme="minorHAnsi"/>
              </w:rPr>
              <w:t xml:space="preserve">Pogoj za uspešno izvedbo postavke in podpis prevzemnega zapisnika: </w:t>
            </w:r>
          </w:p>
          <w:p w14:paraId="2616A86B" w14:textId="34827727" w:rsidR="008A7437" w:rsidRPr="00662FFD" w:rsidRDefault="008A7437" w:rsidP="003A53C1">
            <w:pPr>
              <w:pStyle w:val="Odstavekseznama"/>
              <w:numPr>
                <w:ilvl w:val="0"/>
                <w:numId w:val="7"/>
              </w:numPr>
              <w:rPr>
                <w:rFonts w:cstheme="minorHAnsi"/>
              </w:rPr>
            </w:pPr>
            <w:r w:rsidRPr="007C02AC">
              <w:rPr>
                <w:rFonts w:cstheme="minorHAnsi"/>
                <w:b/>
                <w:bCs/>
              </w:rPr>
              <w:lastRenderedPageBreak/>
              <w:t>dobava</w:t>
            </w:r>
            <w:r w:rsidRPr="007C02AC">
              <w:rPr>
                <w:rFonts w:cstheme="minorHAnsi"/>
              </w:rPr>
              <w:t xml:space="preserve"> in </w:t>
            </w:r>
            <w:r w:rsidRPr="007C02AC">
              <w:rPr>
                <w:rFonts w:cstheme="minorHAnsi"/>
                <w:b/>
                <w:bCs/>
              </w:rPr>
              <w:t xml:space="preserve">namestitev </w:t>
            </w:r>
            <w:r w:rsidRPr="007C02AC">
              <w:rPr>
                <w:rFonts w:cstheme="minorHAnsi"/>
              </w:rPr>
              <w:t xml:space="preserve">ter </w:t>
            </w:r>
            <w:r w:rsidRPr="007C02AC">
              <w:rPr>
                <w:rFonts w:cstheme="minorHAnsi"/>
                <w:b/>
                <w:bCs/>
              </w:rPr>
              <w:t>zagon</w:t>
            </w:r>
            <w:r w:rsidRPr="00662FFD">
              <w:rPr>
                <w:rFonts w:cstheme="minorHAnsi"/>
              </w:rPr>
              <w:t xml:space="preserve"> opreme, ki ga v celoti opravi </w:t>
            </w:r>
            <w:r w:rsidR="00D34ECD">
              <w:rPr>
                <w:rFonts w:cstheme="minorHAnsi"/>
              </w:rPr>
              <w:t>ponudnik</w:t>
            </w:r>
            <w:r w:rsidRPr="00662FFD">
              <w:rPr>
                <w:rFonts w:cstheme="minorHAnsi"/>
              </w:rPr>
              <w:t>,</w:t>
            </w:r>
          </w:p>
          <w:p w14:paraId="4E47DFEB" w14:textId="6EAC2540" w:rsidR="008A7437" w:rsidRPr="00662FFD" w:rsidRDefault="008A7437" w:rsidP="003A53C1">
            <w:pPr>
              <w:pStyle w:val="Odstavekseznama"/>
              <w:numPr>
                <w:ilvl w:val="0"/>
                <w:numId w:val="7"/>
              </w:numPr>
              <w:rPr>
                <w:rFonts w:cstheme="minorHAnsi"/>
              </w:rPr>
            </w:pPr>
            <w:r w:rsidRPr="00662FFD">
              <w:rPr>
                <w:rFonts w:cstheme="minorHAnsi"/>
              </w:rPr>
              <w:t xml:space="preserve">seznanitev z opremo in osnovno izobraževanje iz </w:t>
            </w:r>
            <w:r w:rsidRPr="0025158B">
              <w:rPr>
                <w:rFonts w:cstheme="minorHAnsi"/>
              </w:rPr>
              <w:t xml:space="preserve">postavke </w:t>
            </w:r>
            <w:r w:rsidR="001A7F02" w:rsidRPr="0025158B">
              <w:rPr>
                <w:rFonts w:cstheme="minorHAnsi"/>
              </w:rPr>
              <w:t>2</w:t>
            </w:r>
            <w:r w:rsidRPr="0025158B">
              <w:rPr>
                <w:rFonts w:cstheme="minorHAnsi"/>
              </w:rPr>
              <w:t>.20,</w:t>
            </w:r>
          </w:p>
          <w:p w14:paraId="0340681F" w14:textId="77777777" w:rsidR="00054D2B" w:rsidRPr="00054D2B" w:rsidRDefault="008A7437" w:rsidP="003A53C1">
            <w:pPr>
              <w:pStyle w:val="Odstavekseznama"/>
              <w:numPr>
                <w:ilvl w:val="0"/>
                <w:numId w:val="7"/>
              </w:numPr>
            </w:pPr>
            <w:r w:rsidRPr="001B0132">
              <w:rPr>
                <w:rFonts w:cstheme="minorHAnsi"/>
              </w:rPr>
              <w:t>predaja navodil za obratovanje ter ostale tehnične dokumentacije</w:t>
            </w:r>
            <w:r w:rsidR="00054D2B">
              <w:rPr>
                <w:rFonts w:cstheme="minorHAnsi"/>
              </w:rPr>
              <w:t>,</w:t>
            </w:r>
          </w:p>
          <w:p w14:paraId="3DDF3942" w14:textId="6CE74FCA" w:rsidR="008A7437" w:rsidRPr="00B97A72" w:rsidRDefault="00054D2B" w:rsidP="003A53C1">
            <w:pPr>
              <w:pStyle w:val="Odstavekseznama"/>
              <w:numPr>
                <w:ilvl w:val="0"/>
                <w:numId w:val="7"/>
              </w:numPr>
            </w:pPr>
            <w:r w:rsidRPr="00054D2B">
              <w:rPr>
                <w:rFonts w:cstheme="minorHAnsi"/>
              </w:rPr>
              <w:t xml:space="preserve">pred podpisom dokumentov o tehničnem prevzemu je potrebna demonstracija vseh specifikacij delovanja opreme iz postavk od </w:t>
            </w:r>
            <w:r>
              <w:rPr>
                <w:rFonts w:cstheme="minorHAnsi"/>
              </w:rPr>
              <w:t>2</w:t>
            </w:r>
            <w:r w:rsidRPr="00054D2B">
              <w:rPr>
                <w:rFonts w:cstheme="minorHAnsi"/>
              </w:rPr>
              <w:t xml:space="preserve">.1 do </w:t>
            </w:r>
            <w:r>
              <w:rPr>
                <w:rFonts w:cstheme="minorHAnsi"/>
              </w:rPr>
              <w:t>2</w:t>
            </w:r>
            <w:r w:rsidRPr="00054D2B">
              <w:rPr>
                <w:rFonts w:cstheme="minorHAnsi"/>
              </w:rPr>
              <w:t>.1</w:t>
            </w:r>
            <w:r>
              <w:rPr>
                <w:rFonts w:cstheme="minorHAnsi"/>
              </w:rPr>
              <w:t>8</w:t>
            </w:r>
            <w:r w:rsidRPr="00054D2B">
              <w:rPr>
                <w:rFonts w:cstheme="minorHAnsi"/>
              </w:rPr>
              <w:t xml:space="preserve"> na kraju nahajanja opreme (FKKT UM).</w:t>
            </w:r>
          </w:p>
        </w:tc>
      </w:tr>
      <w:tr w:rsidR="001D7D97" w:rsidRPr="00B97A72" w14:paraId="317C532F" w14:textId="77777777" w:rsidTr="00DE7193">
        <w:trPr>
          <w:trHeight w:val="557"/>
        </w:trPr>
        <w:tc>
          <w:tcPr>
            <w:tcW w:w="1102" w:type="dxa"/>
          </w:tcPr>
          <w:p w14:paraId="3B1A8A7F" w14:textId="77777777" w:rsidR="001D7D97" w:rsidRPr="00C3418D" w:rsidRDefault="001D7D97" w:rsidP="003A53C1">
            <w:pPr>
              <w:rPr>
                <w:rFonts w:cstheme="minorHAnsi"/>
              </w:rPr>
            </w:pPr>
            <w:r>
              <w:rPr>
                <w:rFonts w:cstheme="minorHAnsi"/>
              </w:rPr>
              <w:lastRenderedPageBreak/>
              <w:t>2.23</w:t>
            </w:r>
          </w:p>
        </w:tc>
        <w:tc>
          <w:tcPr>
            <w:tcW w:w="878" w:type="dxa"/>
          </w:tcPr>
          <w:p w14:paraId="043FED5A" w14:textId="77777777" w:rsidR="001D7D97" w:rsidRPr="00C3418D" w:rsidRDefault="001D7D97" w:rsidP="003A53C1">
            <w:pPr>
              <w:rPr>
                <w:rFonts w:cstheme="minorHAnsi"/>
                <w:b/>
                <w:bCs/>
              </w:rPr>
            </w:pPr>
            <w:r w:rsidRPr="00B803D9">
              <w:t>1</w:t>
            </w:r>
          </w:p>
        </w:tc>
        <w:tc>
          <w:tcPr>
            <w:tcW w:w="7087" w:type="dxa"/>
          </w:tcPr>
          <w:p w14:paraId="037DE25C" w14:textId="1E05B422" w:rsidR="0097226E" w:rsidRDefault="0097226E" w:rsidP="003A53C1">
            <w:pPr>
              <w:rPr>
                <w:lang w:eastAsia="en-US"/>
              </w:rPr>
            </w:pPr>
            <w:r w:rsidRPr="5EEC1EB6">
              <w:rPr>
                <w:lang w:eastAsia="en-US"/>
              </w:rPr>
              <w:t>Omogočen</w:t>
            </w:r>
            <w:r w:rsidRPr="5EEC1EB6">
              <w:rPr>
                <w:b/>
                <w:bCs/>
                <w:lang w:eastAsia="en-US"/>
              </w:rPr>
              <w:t xml:space="preserve"> oddaljen dostop </w:t>
            </w:r>
            <w:r w:rsidRPr="5EEC1EB6">
              <w:rPr>
                <w:lang w:eastAsia="en-US"/>
              </w:rPr>
              <w:t xml:space="preserve">do </w:t>
            </w:r>
            <w:r w:rsidR="001C7EB4">
              <w:rPr>
                <w:lang w:eastAsia="en-US"/>
              </w:rPr>
              <w:t>opreme</w:t>
            </w:r>
            <w:r w:rsidRPr="5EEC1EB6">
              <w:rPr>
                <w:lang w:eastAsia="en-US"/>
              </w:rPr>
              <w:t xml:space="preserve"> za potrebe umerjanja in vodenja </w:t>
            </w:r>
            <w:r w:rsidR="001C7EB4">
              <w:rPr>
                <w:lang w:eastAsia="en-US"/>
              </w:rPr>
              <w:t>opreme</w:t>
            </w:r>
            <w:r w:rsidRPr="5EEC1EB6">
              <w:rPr>
                <w:lang w:eastAsia="en-US"/>
              </w:rPr>
              <w:t xml:space="preserve"> vsaj za čas trajanja garancijske dobe (</w:t>
            </w:r>
            <w:r w:rsidR="0018066B">
              <w:rPr>
                <w:lang w:eastAsia="en-US"/>
              </w:rPr>
              <w:t>2</w:t>
            </w:r>
            <w:r w:rsidRPr="5EEC1EB6">
              <w:rPr>
                <w:lang w:eastAsia="en-US"/>
              </w:rPr>
              <w:t xml:space="preserve"> let</w:t>
            </w:r>
            <w:r w:rsidR="001B7A6E">
              <w:rPr>
                <w:lang w:eastAsia="en-US"/>
              </w:rPr>
              <w:t>i</w:t>
            </w:r>
            <w:r w:rsidRPr="5EEC1EB6">
              <w:rPr>
                <w:lang w:eastAsia="en-US"/>
              </w:rPr>
              <w:t xml:space="preserve">). </w:t>
            </w:r>
          </w:p>
          <w:p w14:paraId="2381468D" w14:textId="0F6189DD" w:rsidR="0097226E" w:rsidRPr="00B97A72" w:rsidRDefault="0097226E" w:rsidP="003A53C1">
            <w:r w:rsidRPr="00953CFE">
              <w:rPr>
                <w:lang w:eastAsia="en-US"/>
              </w:rPr>
              <w:t xml:space="preserve">Zasnova instrumenta mora omogočati </w:t>
            </w:r>
            <w:r>
              <w:rPr>
                <w:lang w:eastAsia="en-US"/>
              </w:rPr>
              <w:t xml:space="preserve">možnost </w:t>
            </w:r>
            <w:r w:rsidRPr="00B71C95">
              <w:rPr>
                <w:b/>
                <w:bCs/>
                <w:lang w:eastAsia="en-US"/>
              </w:rPr>
              <w:t>upravljanja na daljo</w:t>
            </w:r>
            <w:r>
              <w:rPr>
                <w:lang w:eastAsia="en-US"/>
              </w:rPr>
              <w:t xml:space="preserve"> </w:t>
            </w:r>
            <w:r w:rsidRPr="00953CFE">
              <w:rPr>
                <w:lang w:eastAsia="en-US"/>
              </w:rPr>
              <w:t xml:space="preserve">in </w:t>
            </w:r>
            <w:r>
              <w:rPr>
                <w:lang w:eastAsia="en-US"/>
              </w:rPr>
              <w:t>diagnosticiranja</w:t>
            </w:r>
            <w:r w:rsidRPr="00953CFE">
              <w:rPr>
                <w:lang w:eastAsia="en-US"/>
              </w:rPr>
              <w:t xml:space="preserve"> napak.</w:t>
            </w:r>
          </w:p>
        </w:tc>
      </w:tr>
    </w:tbl>
    <w:p w14:paraId="42421914" w14:textId="3F18E5BD" w:rsidR="00E20EFB" w:rsidRDefault="00E20EFB" w:rsidP="000D684F">
      <w:pPr>
        <w:pStyle w:val="Naslov1"/>
        <w:spacing w:after="0"/>
        <w:rPr>
          <w:rFonts w:ascii="Calibri" w:eastAsia="Calibri" w:hAnsi="Calibri"/>
          <w:sz w:val="28"/>
          <w:szCs w:val="22"/>
        </w:rPr>
      </w:pPr>
    </w:p>
    <w:p w14:paraId="3586B3AE" w14:textId="77777777" w:rsidR="009C568F" w:rsidRPr="009C568F" w:rsidRDefault="009C568F" w:rsidP="009C568F">
      <w:pPr>
        <w:rPr>
          <w:rFonts w:ascii="Calibri" w:eastAsia="Calibri" w:hAnsi="Calibri" w:cs="Times New Roman"/>
        </w:rPr>
      </w:pPr>
      <w:r w:rsidRPr="009C568F">
        <w:rPr>
          <w:rFonts w:ascii="Calibri" w:eastAsia="Calibri" w:hAnsi="Calibri" w:cs="Calibri"/>
          <w:b/>
        </w:rPr>
        <w:t xml:space="preserve">Sklop 3: </w:t>
      </w:r>
      <w:r w:rsidRPr="009C568F">
        <w:rPr>
          <w:rFonts w:ascii="Calibri" w:eastAsia="Calibri" w:hAnsi="Calibri" w:cs="Calibri"/>
          <w:b/>
          <w:bCs/>
        </w:rPr>
        <w:t>Komora za delo v inertni atmosferi</w:t>
      </w:r>
    </w:p>
    <w:tbl>
      <w:tblPr>
        <w:tblStyle w:val="Tabelamrea2"/>
        <w:tblW w:w="0" w:type="auto"/>
        <w:tblInd w:w="0" w:type="dxa"/>
        <w:tblLook w:val="04A0" w:firstRow="1" w:lastRow="0" w:firstColumn="1" w:lastColumn="0" w:noHBand="0" w:noVBand="1"/>
      </w:tblPr>
      <w:tblGrid>
        <w:gridCol w:w="1077"/>
        <w:gridCol w:w="1054"/>
        <w:gridCol w:w="6931"/>
      </w:tblGrid>
      <w:tr w:rsidR="00DE7193" w:rsidRPr="00926D07" w14:paraId="76C6EB09"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26D974F8" w14:textId="77777777" w:rsidR="00DE7193" w:rsidRPr="00926D07" w:rsidRDefault="00DE7193" w:rsidP="00835E80">
            <w:pPr>
              <w:rPr>
                <w:lang w:eastAsia="en-US"/>
              </w:rPr>
            </w:pPr>
            <w:r w:rsidRPr="00926D07">
              <w:rPr>
                <w:lang w:eastAsia="en-US"/>
              </w:rPr>
              <w:t>Številka postavke</w:t>
            </w:r>
          </w:p>
        </w:tc>
        <w:tc>
          <w:tcPr>
            <w:tcW w:w="1054" w:type="dxa"/>
            <w:tcBorders>
              <w:top w:val="single" w:sz="4" w:space="0" w:color="auto"/>
              <w:left w:val="single" w:sz="4" w:space="0" w:color="auto"/>
              <w:bottom w:val="single" w:sz="4" w:space="0" w:color="auto"/>
              <w:right w:val="single" w:sz="4" w:space="0" w:color="auto"/>
            </w:tcBorders>
            <w:hideMark/>
          </w:tcPr>
          <w:p w14:paraId="7F6911C0" w14:textId="77777777" w:rsidR="00DE7193" w:rsidRPr="00926D07" w:rsidRDefault="00DE7193" w:rsidP="00835E80">
            <w:pPr>
              <w:rPr>
                <w:lang w:eastAsia="en-US"/>
              </w:rPr>
            </w:pPr>
            <w:r w:rsidRPr="00926D07">
              <w:rPr>
                <w:lang w:eastAsia="en-US"/>
              </w:rPr>
              <w:t>Število kosov</w:t>
            </w:r>
          </w:p>
        </w:tc>
        <w:tc>
          <w:tcPr>
            <w:tcW w:w="6931" w:type="dxa"/>
            <w:tcBorders>
              <w:top w:val="single" w:sz="4" w:space="0" w:color="auto"/>
              <w:left w:val="single" w:sz="4" w:space="0" w:color="auto"/>
              <w:bottom w:val="single" w:sz="4" w:space="0" w:color="auto"/>
              <w:right w:val="single" w:sz="4" w:space="0" w:color="auto"/>
            </w:tcBorders>
            <w:vAlign w:val="center"/>
            <w:hideMark/>
          </w:tcPr>
          <w:p w14:paraId="7CDAF3C6" w14:textId="77777777" w:rsidR="00DE7193" w:rsidRPr="00926D07" w:rsidRDefault="00DE7193" w:rsidP="00835E80">
            <w:pPr>
              <w:rPr>
                <w:b/>
                <w:bCs/>
                <w:lang w:eastAsia="en-US"/>
              </w:rPr>
            </w:pPr>
            <w:r w:rsidRPr="00926D07">
              <w:rPr>
                <w:lang w:eastAsia="en-US"/>
              </w:rPr>
              <w:t>ZAHTEVANO</w:t>
            </w:r>
          </w:p>
        </w:tc>
      </w:tr>
      <w:tr w:rsidR="00DE7193" w:rsidRPr="00926D07" w14:paraId="02E517E5"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33BF11" w14:textId="77777777" w:rsidR="00DE7193" w:rsidRPr="00926D07" w:rsidRDefault="00DE7193" w:rsidP="00835E80">
            <w:pPr>
              <w:rPr>
                <w:lang w:eastAsia="en-US"/>
              </w:rPr>
            </w:pPr>
            <w:r w:rsidRPr="00926D07">
              <w:rPr>
                <w:lang w:eastAsia="en-US"/>
              </w:rPr>
              <w:t>3.1</w:t>
            </w:r>
          </w:p>
        </w:tc>
        <w:tc>
          <w:tcPr>
            <w:tcW w:w="1054" w:type="dxa"/>
            <w:tcBorders>
              <w:top w:val="single" w:sz="4" w:space="0" w:color="auto"/>
              <w:left w:val="single" w:sz="4" w:space="0" w:color="auto"/>
              <w:bottom w:val="single" w:sz="4" w:space="0" w:color="auto"/>
              <w:right w:val="single" w:sz="4" w:space="0" w:color="auto"/>
            </w:tcBorders>
            <w:hideMark/>
          </w:tcPr>
          <w:p w14:paraId="0435C054"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D1FFF21" w14:textId="354E1D73" w:rsidR="00DE7193" w:rsidRPr="00926D07" w:rsidRDefault="00DE7193" w:rsidP="00835E80">
            <w:pPr>
              <w:rPr>
                <w:rFonts w:cs="Calibri"/>
                <w:lang w:eastAsia="en-US"/>
              </w:rPr>
            </w:pPr>
            <w:r w:rsidRPr="00926D07">
              <w:rPr>
                <w:rFonts w:cs="Calibri"/>
                <w:b/>
                <w:bCs/>
                <w:lang w:eastAsia="en-US"/>
              </w:rPr>
              <w:t>Suha komora</w:t>
            </w:r>
            <w:r w:rsidRPr="00926D07">
              <w:rPr>
                <w:rFonts w:cs="Calibri"/>
                <w:lang w:eastAsia="en-US"/>
              </w:rPr>
              <w:t xml:space="preserve"> narejena iz nerjavnega jekla tipa </w:t>
            </w:r>
            <w:r w:rsidR="00517747">
              <w:rPr>
                <w:rFonts w:cs="Calibri"/>
                <w:lang w:eastAsia="en-US"/>
              </w:rPr>
              <w:t xml:space="preserve">304L </w:t>
            </w:r>
            <w:r w:rsidR="00517747" w:rsidRPr="00517747">
              <w:rPr>
                <w:rFonts w:cs="Calibri"/>
                <w:color w:val="FF0000"/>
                <w:lang w:eastAsia="en-US"/>
              </w:rPr>
              <w:t xml:space="preserve">ali </w:t>
            </w:r>
            <w:r w:rsidRPr="00517747">
              <w:rPr>
                <w:rFonts w:cs="Calibri"/>
                <w:color w:val="FF0000"/>
                <w:lang w:eastAsia="en-US"/>
              </w:rPr>
              <w:t xml:space="preserve">304 </w:t>
            </w:r>
            <w:r w:rsidRPr="00926D07">
              <w:rPr>
                <w:rFonts w:cs="Calibri"/>
                <w:lang w:eastAsia="en-US"/>
              </w:rPr>
              <w:t>ali boljše korozijske odpornosti:</w:t>
            </w:r>
          </w:p>
          <w:p w14:paraId="6F8B59B2" w14:textId="1831640E"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 xml:space="preserve">vakuumska komora za </w:t>
            </w:r>
            <w:proofErr w:type="spellStart"/>
            <w:r w:rsidRPr="00926D07">
              <w:rPr>
                <w:rFonts w:cs="Calibri"/>
                <w:lang w:eastAsia="en-US"/>
              </w:rPr>
              <w:t>predčiščenje</w:t>
            </w:r>
            <w:proofErr w:type="spellEnd"/>
            <w:r w:rsidRPr="00926D07">
              <w:rPr>
                <w:rFonts w:cs="Calibri"/>
                <w:lang w:eastAsia="en-US"/>
              </w:rPr>
              <w:t xml:space="preserve"> atmosfere na ročno upravljanje premera </w:t>
            </w:r>
            <w:r w:rsidR="009877D3">
              <w:rPr>
                <w:rFonts w:cs="Calibri"/>
                <w:lang w:eastAsia="en-US"/>
              </w:rPr>
              <w:t xml:space="preserve">400 mm </w:t>
            </w:r>
            <w:r w:rsidR="009877D3" w:rsidRPr="009877D3">
              <w:rPr>
                <w:rFonts w:cs="Calibri"/>
                <w:color w:val="FF0000"/>
                <w:lang w:eastAsia="en-US"/>
              </w:rPr>
              <w:t xml:space="preserve">ali </w:t>
            </w:r>
            <w:r w:rsidR="004139F0" w:rsidRPr="004139F0">
              <w:rPr>
                <w:rFonts w:cs="Calibri"/>
                <w:color w:val="FF0000"/>
                <w:lang w:eastAsia="en-US"/>
              </w:rPr>
              <w:t>390</w:t>
            </w:r>
            <w:r w:rsidRPr="00926D07">
              <w:rPr>
                <w:rFonts w:cs="Calibri"/>
                <w:lang w:eastAsia="en-US"/>
              </w:rPr>
              <w:t xml:space="preserve"> </w:t>
            </w:r>
            <w:r w:rsidRPr="009877D3">
              <w:rPr>
                <w:rFonts w:cs="Calibri"/>
                <w:color w:val="FF0000"/>
                <w:lang w:eastAsia="en-US"/>
              </w:rPr>
              <w:t>mm</w:t>
            </w:r>
            <w:r w:rsidRPr="00926D07">
              <w:rPr>
                <w:rFonts w:cs="Calibri"/>
                <w:lang w:eastAsia="en-US"/>
              </w:rPr>
              <w:t xml:space="preserve"> in dolžine 600 mm,</w:t>
            </w:r>
          </w:p>
          <w:p w14:paraId="4FFCF128"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 xml:space="preserve">vakuumska komora za </w:t>
            </w:r>
            <w:proofErr w:type="spellStart"/>
            <w:r w:rsidRPr="00926D07">
              <w:rPr>
                <w:rFonts w:cs="Calibri"/>
                <w:lang w:eastAsia="en-US"/>
              </w:rPr>
              <w:t>predčiščenje</w:t>
            </w:r>
            <w:proofErr w:type="spellEnd"/>
            <w:r w:rsidRPr="00926D07">
              <w:rPr>
                <w:rFonts w:cs="Calibri"/>
                <w:lang w:eastAsia="en-US"/>
              </w:rPr>
              <w:t xml:space="preserve"> atmosfere na ročno upravljanje premera 150 mm in dolžine 400 mm s pomičnim predalnikom za prenos vzorcev,</w:t>
            </w:r>
          </w:p>
          <w:p w14:paraId="35BC7029"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 xml:space="preserve">najmanj 1 varnostni ventil, </w:t>
            </w:r>
          </w:p>
          <w:p w14:paraId="1927AC90" w14:textId="2235D451" w:rsidR="00DE7193" w:rsidRPr="00926D07" w:rsidRDefault="00DE7193" w:rsidP="00DE7193">
            <w:pPr>
              <w:widowControl w:val="0"/>
              <w:numPr>
                <w:ilvl w:val="0"/>
                <w:numId w:val="6"/>
              </w:numPr>
              <w:autoSpaceDE w:val="0"/>
              <w:autoSpaceDN w:val="0"/>
              <w:contextualSpacing/>
              <w:jc w:val="left"/>
              <w:rPr>
                <w:rFonts w:cs="Calibri"/>
                <w:lang w:eastAsia="en-US"/>
              </w:rPr>
            </w:pPr>
            <w:bookmarkStart w:id="2" w:name="_Hlk62027048"/>
            <w:r w:rsidRPr="00926D07">
              <w:rPr>
                <w:rFonts w:cs="Calibri"/>
                <w:lang w:eastAsia="en-US"/>
              </w:rPr>
              <w:t xml:space="preserve">najmanj 3 ventili za dovod/odvod plina </w:t>
            </w:r>
            <w:r w:rsidRPr="009877D3">
              <w:rPr>
                <w:rFonts w:cs="Calibri"/>
                <w:lang w:eastAsia="en-US"/>
              </w:rPr>
              <w:t>v komori</w:t>
            </w:r>
            <w:r w:rsidR="004139F0" w:rsidRPr="009877D3">
              <w:rPr>
                <w:rFonts w:cs="Calibri"/>
                <w:lang w:eastAsia="en-US"/>
              </w:rPr>
              <w:t xml:space="preserve"> </w:t>
            </w:r>
            <w:bookmarkStart w:id="3" w:name="_Hlk62026896"/>
            <w:r w:rsidR="004139F0" w:rsidRPr="004139F0">
              <w:rPr>
                <w:rFonts w:cs="Calibri"/>
                <w:color w:val="FF0000"/>
                <w:lang w:eastAsia="en-US"/>
              </w:rPr>
              <w:t xml:space="preserve">(dovod/odvod plina v komoro, dovod/odvod plina v večjo </w:t>
            </w:r>
            <w:proofErr w:type="spellStart"/>
            <w:r w:rsidR="004139F0" w:rsidRPr="004139F0">
              <w:rPr>
                <w:rFonts w:cs="Calibri"/>
                <w:color w:val="FF0000"/>
                <w:lang w:eastAsia="en-US"/>
              </w:rPr>
              <w:t>predkomoro</w:t>
            </w:r>
            <w:proofErr w:type="spellEnd"/>
            <w:r w:rsidR="004139F0" w:rsidRPr="004139F0">
              <w:rPr>
                <w:rFonts w:cs="Calibri"/>
                <w:color w:val="FF0000"/>
                <w:lang w:eastAsia="en-US"/>
              </w:rPr>
              <w:t xml:space="preserve"> in dovod/odvod plina </w:t>
            </w:r>
            <w:r w:rsidR="0053208B">
              <w:rPr>
                <w:rFonts w:cs="Calibri"/>
                <w:color w:val="FF0000"/>
                <w:lang w:eastAsia="en-US"/>
              </w:rPr>
              <w:t xml:space="preserve">v </w:t>
            </w:r>
            <w:r w:rsidR="004139F0" w:rsidRPr="004139F0">
              <w:rPr>
                <w:rFonts w:cs="Calibri"/>
                <w:color w:val="FF0000"/>
                <w:lang w:eastAsia="en-US"/>
              </w:rPr>
              <w:t xml:space="preserve">manjšo </w:t>
            </w:r>
            <w:proofErr w:type="spellStart"/>
            <w:r w:rsidR="004139F0" w:rsidRPr="004139F0">
              <w:rPr>
                <w:rFonts w:cs="Calibri"/>
                <w:color w:val="FF0000"/>
                <w:lang w:eastAsia="en-US"/>
              </w:rPr>
              <w:t>predkomoro</w:t>
            </w:r>
            <w:proofErr w:type="spellEnd"/>
            <w:r w:rsidR="004139F0" w:rsidRPr="004139F0">
              <w:rPr>
                <w:rFonts w:cs="Calibri"/>
                <w:color w:val="FF0000"/>
                <w:lang w:eastAsia="en-US"/>
              </w:rPr>
              <w:t xml:space="preserve">; za vse tri prostore mora biti zagotovljena možnost zamenjave atmosfere (gas </w:t>
            </w:r>
            <w:proofErr w:type="spellStart"/>
            <w:r w:rsidR="004139F0" w:rsidRPr="004139F0">
              <w:rPr>
                <w:rFonts w:cs="Calibri"/>
                <w:color w:val="FF0000"/>
                <w:lang w:eastAsia="en-US"/>
              </w:rPr>
              <w:t>purging</w:t>
            </w:r>
            <w:proofErr w:type="spellEnd"/>
            <w:r w:rsidR="004139F0" w:rsidRPr="004139F0">
              <w:rPr>
                <w:rFonts w:cs="Calibri"/>
                <w:color w:val="FF0000"/>
                <w:lang w:eastAsia="en-US"/>
              </w:rPr>
              <w:t>))</w:t>
            </w:r>
            <w:r w:rsidRPr="004139F0">
              <w:rPr>
                <w:rFonts w:cs="Calibri"/>
                <w:color w:val="FF0000"/>
                <w:lang w:eastAsia="en-US"/>
              </w:rPr>
              <w:t>,</w:t>
            </w:r>
            <w:bookmarkEnd w:id="3"/>
          </w:p>
          <w:bookmarkEnd w:id="2"/>
          <w:p w14:paraId="2213D7B9"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najmanj 1 x električna vtičnica 220 V / 16 A,</w:t>
            </w:r>
          </w:p>
          <w:p w14:paraId="6E478BA7" w14:textId="2BDFB3B0"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najmanj 2 x USB vmesnika za priklop med zunanjo in notranjo opremo</w:t>
            </w:r>
            <w:r w:rsidR="004139F0">
              <w:rPr>
                <w:rFonts w:cs="Calibri"/>
                <w:lang w:eastAsia="en-US"/>
              </w:rPr>
              <w:t xml:space="preserve">, </w:t>
            </w:r>
            <w:bookmarkStart w:id="4" w:name="_Hlk62026945"/>
            <w:r w:rsidR="004139F0">
              <w:rPr>
                <w:rFonts w:cs="Calibri"/>
                <w:color w:val="FF0000"/>
                <w:lang w:eastAsia="en-US"/>
              </w:rPr>
              <w:t xml:space="preserve">kompatibilna za standard USB 3.0 A, z ženskim </w:t>
            </w:r>
            <w:proofErr w:type="spellStart"/>
            <w:r w:rsidR="004139F0">
              <w:rPr>
                <w:rFonts w:cs="Calibri"/>
                <w:color w:val="FF0000"/>
                <w:lang w:eastAsia="en-US"/>
              </w:rPr>
              <w:t>konektorjem</w:t>
            </w:r>
            <w:proofErr w:type="spellEnd"/>
            <w:r w:rsidR="004139F0">
              <w:rPr>
                <w:rFonts w:cs="Calibri"/>
                <w:color w:val="FF0000"/>
                <w:lang w:eastAsia="en-US"/>
              </w:rPr>
              <w:t xml:space="preserve"> na notranji strani glav</w:t>
            </w:r>
            <w:r w:rsidR="000B7BA4">
              <w:rPr>
                <w:rFonts w:cs="Calibri"/>
                <w:color w:val="FF0000"/>
                <w:lang w:eastAsia="en-US"/>
              </w:rPr>
              <w:t>ne</w:t>
            </w:r>
            <w:r w:rsidR="004139F0">
              <w:rPr>
                <w:rFonts w:cs="Calibri"/>
                <w:color w:val="FF0000"/>
                <w:lang w:eastAsia="en-US"/>
              </w:rPr>
              <w:t xml:space="preserve"> komore in moškim </w:t>
            </w:r>
            <w:proofErr w:type="spellStart"/>
            <w:r w:rsidR="004139F0">
              <w:rPr>
                <w:rFonts w:cs="Calibri"/>
                <w:color w:val="FF0000"/>
                <w:lang w:eastAsia="en-US"/>
              </w:rPr>
              <w:t>konektorjem</w:t>
            </w:r>
            <w:proofErr w:type="spellEnd"/>
            <w:r w:rsidR="004139F0">
              <w:rPr>
                <w:rFonts w:cs="Calibri"/>
                <w:color w:val="FF0000"/>
                <w:lang w:eastAsia="en-US"/>
              </w:rPr>
              <w:t xml:space="preserve"> ali podaljškom do</w:t>
            </w:r>
            <w:r w:rsidR="000B7BA4">
              <w:rPr>
                <w:rFonts w:cs="Calibri"/>
                <w:color w:val="FF0000"/>
                <w:lang w:eastAsia="en-US"/>
              </w:rPr>
              <w:t>l</w:t>
            </w:r>
            <w:r w:rsidR="004139F0">
              <w:rPr>
                <w:rFonts w:cs="Calibri"/>
                <w:color w:val="FF0000"/>
                <w:lang w:eastAsia="en-US"/>
              </w:rPr>
              <w:t>žine vsaj 1</w:t>
            </w:r>
            <w:r w:rsidR="000B7BA4">
              <w:rPr>
                <w:rFonts w:cs="Calibri"/>
                <w:color w:val="FF0000"/>
                <w:lang w:eastAsia="en-US"/>
              </w:rPr>
              <w:t> </w:t>
            </w:r>
            <w:r w:rsidR="004139F0">
              <w:rPr>
                <w:rFonts w:cs="Calibri"/>
                <w:color w:val="FF0000"/>
                <w:lang w:eastAsia="en-US"/>
              </w:rPr>
              <w:t>m na zunanji strani glav</w:t>
            </w:r>
            <w:r w:rsidR="000B7BA4">
              <w:rPr>
                <w:rFonts w:cs="Calibri"/>
                <w:color w:val="FF0000"/>
                <w:lang w:eastAsia="en-US"/>
              </w:rPr>
              <w:t>ne komore</w:t>
            </w:r>
            <w:bookmarkEnd w:id="4"/>
            <w:r w:rsidRPr="00926D07">
              <w:rPr>
                <w:rFonts w:cs="Calibri"/>
                <w:lang w:eastAsia="en-US"/>
              </w:rPr>
              <w:t>,</w:t>
            </w:r>
          </w:p>
          <w:p w14:paraId="49C56F64" w14:textId="4A3333C8" w:rsidR="00DE7193" w:rsidRPr="00926D07" w:rsidRDefault="00DE7193" w:rsidP="00DE7193">
            <w:pPr>
              <w:widowControl w:val="0"/>
              <w:numPr>
                <w:ilvl w:val="0"/>
                <w:numId w:val="6"/>
              </w:numPr>
              <w:autoSpaceDE w:val="0"/>
              <w:autoSpaceDN w:val="0"/>
              <w:contextualSpacing/>
              <w:jc w:val="left"/>
              <w:rPr>
                <w:rFonts w:cs="Calibri"/>
                <w:lang w:eastAsia="en-US"/>
              </w:rPr>
            </w:pPr>
            <w:bookmarkStart w:id="5" w:name="_Hlk62026985"/>
            <w:r w:rsidRPr="00926D07">
              <w:rPr>
                <w:rFonts w:cs="Calibri"/>
                <w:lang w:eastAsia="en-US"/>
              </w:rPr>
              <w:t xml:space="preserve">najmanj 4 električni vmesniki širine 5 mm za priklop zunanjega </w:t>
            </w:r>
            <w:proofErr w:type="spellStart"/>
            <w:r w:rsidRPr="00926D07">
              <w:rPr>
                <w:rFonts w:cs="Calibri"/>
                <w:lang w:eastAsia="en-US"/>
              </w:rPr>
              <w:t>potenciostata</w:t>
            </w:r>
            <w:proofErr w:type="spellEnd"/>
            <w:r w:rsidRPr="00926D07">
              <w:rPr>
                <w:rFonts w:cs="Calibri"/>
                <w:lang w:eastAsia="en-US"/>
              </w:rPr>
              <w:t>/</w:t>
            </w:r>
            <w:proofErr w:type="spellStart"/>
            <w:r w:rsidRPr="00926D07">
              <w:rPr>
                <w:rFonts w:cs="Calibri"/>
                <w:lang w:eastAsia="en-US"/>
              </w:rPr>
              <w:t>galvanostata</w:t>
            </w:r>
            <w:proofErr w:type="spellEnd"/>
            <w:r w:rsidR="000B7BA4">
              <w:rPr>
                <w:rFonts w:cs="Calibri"/>
                <w:lang w:eastAsia="en-US"/>
              </w:rPr>
              <w:t xml:space="preserve">, </w:t>
            </w:r>
            <w:r w:rsidR="000B7BA4" w:rsidRPr="000B7BA4">
              <w:rPr>
                <w:rFonts w:cs="Calibri"/>
                <w:color w:val="FF0000"/>
                <w:lang w:eastAsia="en-US"/>
              </w:rPr>
              <w:t xml:space="preserve">vrsta: standardni banana </w:t>
            </w:r>
            <w:proofErr w:type="spellStart"/>
            <w:r w:rsidR="000B7BA4" w:rsidRPr="000B7BA4">
              <w:rPr>
                <w:rFonts w:cs="Calibri"/>
                <w:color w:val="FF0000"/>
                <w:lang w:eastAsia="en-US"/>
              </w:rPr>
              <w:t>konektor</w:t>
            </w:r>
            <w:proofErr w:type="spellEnd"/>
            <w:r w:rsidR="000B7BA4" w:rsidRPr="000B7BA4">
              <w:rPr>
                <w:rFonts w:cs="Calibri"/>
                <w:color w:val="FF0000"/>
                <w:lang w:eastAsia="en-US"/>
              </w:rPr>
              <w:t xml:space="preserve"> – 4 mm, na obeh straneh komore </w:t>
            </w:r>
            <w:r w:rsidR="009877D3">
              <w:rPr>
                <w:rFonts w:cs="Calibri"/>
                <w:color w:val="FF0000"/>
                <w:lang w:eastAsia="en-US"/>
              </w:rPr>
              <w:t>so</w:t>
            </w:r>
            <w:r w:rsidR="000B7BA4" w:rsidRPr="000B7BA4">
              <w:rPr>
                <w:rFonts w:cs="Calibri"/>
                <w:color w:val="FF0000"/>
                <w:lang w:eastAsia="en-US"/>
              </w:rPr>
              <w:t xml:space="preserve"> lahko ženski </w:t>
            </w:r>
            <w:proofErr w:type="spellStart"/>
            <w:r w:rsidR="000B7BA4" w:rsidRPr="000B7BA4">
              <w:rPr>
                <w:rFonts w:cs="Calibri"/>
                <w:color w:val="FF0000"/>
                <w:lang w:eastAsia="en-US"/>
              </w:rPr>
              <w:t>konektor</w:t>
            </w:r>
            <w:r w:rsidR="009877D3">
              <w:rPr>
                <w:rFonts w:cs="Calibri"/>
                <w:color w:val="FF0000"/>
                <w:lang w:eastAsia="en-US"/>
              </w:rPr>
              <w:t>ji</w:t>
            </w:r>
            <w:proofErr w:type="spellEnd"/>
            <w:r w:rsidRPr="00926D07">
              <w:rPr>
                <w:rFonts w:cs="Calibri"/>
                <w:lang w:eastAsia="en-US"/>
              </w:rPr>
              <w:t>,</w:t>
            </w:r>
          </w:p>
          <w:bookmarkEnd w:id="5"/>
          <w:p w14:paraId="364F348F"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LED osvetljava delovne površine znotraj suhe komore,</w:t>
            </w:r>
          </w:p>
          <w:p w14:paraId="17A014A3"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3 ali več polic iz enakega tipa nerjavnega jekla kot je suha komora,</w:t>
            </w:r>
          </w:p>
          <w:p w14:paraId="73447E03" w14:textId="108FDC59" w:rsidR="00DE7193" w:rsidRPr="00926D07" w:rsidRDefault="00DE7193" w:rsidP="00DE7193">
            <w:pPr>
              <w:widowControl w:val="0"/>
              <w:numPr>
                <w:ilvl w:val="0"/>
                <w:numId w:val="6"/>
              </w:numPr>
              <w:autoSpaceDE w:val="0"/>
              <w:autoSpaceDN w:val="0"/>
              <w:contextualSpacing/>
              <w:jc w:val="left"/>
              <w:rPr>
                <w:rFonts w:cs="Calibri"/>
                <w:lang w:eastAsia="en-US"/>
              </w:rPr>
            </w:pPr>
            <w:bookmarkStart w:id="6" w:name="_Hlk62027119"/>
            <w:r w:rsidRPr="00926D07">
              <w:rPr>
                <w:rFonts w:cs="Calibri"/>
                <w:lang w:eastAsia="en-US"/>
              </w:rPr>
              <w:t xml:space="preserve">najmanj dve liniji za nastavitev rokavic, vsaka </w:t>
            </w:r>
            <w:r w:rsidR="000B7BA4" w:rsidRPr="000B7BA4">
              <w:rPr>
                <w:rFonts w:cs="Calibri"/>
                <w:color w:val="FF0000"/>
                <w:lang w:eastAsia="en-US"/>
              </w:rPr>
              <w:t>linija</w:t>
            </w:r>
            <w:r w:rsidR="000B7BA4">
              <w:rPr>
                <w:rFonts w:cs="Calibri"/>
                <w:lang w:eastAsia="en-US"/>
              </w:rPr>
              <w:t xml:space="preserve"> </w:t>
            </w:r>
            <w:r w:rsidRPr="00926D07">
              <w:rPr>
                <w:rFonts w:cs="Calibri"/>
                <w:lang w:eastAsia="en-US"/>
              </w:rPr>
              <w:t>s položajem za eno rokavico, ki posamezniku omogoča delo z levo in desno roko</w:t>
            </w:r>
            <w:r w:rsidR="000B7BA4">
              <w:rPr>
                <w:rFonts w:cs="Calibri"/>
                <w:lang w:eastAsia="en-US"/>
              </w:rPr>
              <w:t xml:space="preserve"> </w:t>
            </w:r>
            <w:r w:rsidR="00201131" w:rsidRPr="00201131">
              <w:rPr>
                <w:rFonts w:cs="Calibri"/>
                <w:color w:val="FF0000"/>
                <w:lang w:eastAsia="en-US"/>
              </w:rPr>
              <w:t xml:space="preserve">na način, da lahko dela ena oseba z obema rokama hkrati </w:t>
            </w:r>
            <w:r w:rsidR="000B7BA4" w:rsidRPr="000B7BA4">
              <w:rPr>
                <w:rFonts w:cs="Calibri"/>
                <w:color w:val="FF0000"/>
                <w:lang w:eastAsia="en-US"/>
              </w:rPr>
              <w:t>(1 linija je mišljena kot nastavek za 1 rokavico, 2 liniji</w:t>
            </w:r>
            <w:r w:rsidR="000B7BA4">
              <w:rPr>
                <w:rFonts w:cs="Calibri"/>
                <w:color w:val="FF0000"/>
                <w:lang w:eastAsia="en-US"/>
              </w:rPr>
              <w:t xml:space="preserve"> pa kot</w:t>
            </w:r>
            <w:r w:rsidR="000B7BA4" w:rsidRPr="000B7BA4">
              <w:rPr>
                <w:rFonts w:cs="Calibri"/>
                <w:color w:val="FF0000"/>
                <w:lang w:eastAsia="en-US"/>
              </w:rPr>
              <w:t xml:space="preserve"> nastavek za 2 rokavici, pri čemer je en</w:t>
            </w:r>
            <w:r w:rsidR="00614FF4">
              <w:rPr>
                <w:rFonts w:cs="Calibri"/>
                <w:color w:val="FF0000"/>
                <w:lang w:eastAsia="en-US"/>
              </w:rPr>
              <w:t xml:space="preserve"> nastavek za levo roko, drugi pa za desno</w:t>
            </w:r>
            <w:bookmarkEnd w:id="6"/>
            <w:r w:rsidR="00F12A50">
              <w:rPr>
                <w:rFonts w:cs="Calibri"/>
                <w:color w:val="FF0000"/>
                <w:lang w:eastAsia="en-US"/>
              </w:rPr>
              <w:t>),</w:t>
            </w:r>
          </w:p>
          <w:p w14:paraId="25A34043"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 xml:space="preserve">najmanj 1 nastavek za HEPA filter za </w:t>
            </w:r>
            <w:proofErr w:type="spellStart"/>
            <w:r w:rsidRPr="00926D07">
              <w:rPr>
                <w:rFonts w:cs="Calibri"/>
                <w:lang w:eastAsia="en-US"/>
              </w:rPr>
              <w:t>filitriranje</w:t>
            </w:r>
            <w:proofErr w:type="spellEnd"/>
            <w:r w:rsidRPr="00926D07">
              <w:rPr>
                <w:rFonts w:cs="Calibri"/>
                <w:lang w:eastAsia="en-US"/>
              </w:rPr>
              <w:t xml:space="preserve"> prašnih delcev.</w:t>
            </w:r>
          </w:p>
        </w:tc>
      </w:tr>
      <w:tr w:rsidR="00DE7193" w:rsidRPr="00926D07" w14:paraId="601DDA08"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29D25F98" w14:textId="77777777" w:rsidR="00DE7193" w:rsidRPr="00926D07" w:rsidRDefault="00DE7193" w:rsidP="00835E80">
            <w:pPr>
              <w:rPr>
                <w:lang w:eastAsia="en-US"/>
              </w:rPr>
            </w:pPr>
            <w:bookmarkStart w:id="7" w:name="_Hlk62031387"/>
            <w:r w:rsidRPr="00926D07">
              <w:rPr>
                <w:lang w:eastAsia="en-US"/>
              </w:rPr>
              <w:t>3.2</w:t>
            </w:r>
          </w:p>
        </w:tc>
        <w:tc>
          <w:tcPr>
            <w:tcW w:w="1054" w:type="dxa"/>
            <w:tcBorders>
              <w:top w:val="single" w:sz="4" w:space="0" w:color="auto"/>
              <w:left w:val="single" w:sz="4" w:space="0" w:color="auto"/>
              <w:bottom w:val="single" w:sz="4" w:space="0" w:color="auto"/>
              <w:right w:val="single" w:sz="4" w:space="0" w:color="auto"/>
            </w:tcBorders>
            <w:hideMark/>
          </w:tcPr>
          <w:p w14:paraId="06AA14EE"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5F1963F" w14:textId="6ED0B3CC" w:rsidR="00DE7193" w:rsidRPr="00926D07" w:rsidRDefault="00DE7193" w:rsidP="00835E80">
            <w:pPr>
              <w:rPr>
                <w:rFonts w:cs="Calibri"/>
                <w:b/>
                <w:bCs/>
                <w:lang w:eastAsia="en-US"/>
              </w:rPr>
            </w:pPr>
            <w:r w:rsidRPr="00926D07">
              <w:rPr>
                <w:rFonts w:cs="Calibri"/>
                <w:b/>
                <w:bCs/>
                <w:lang w:eastAsia="en-US"/>
              </w:rPr>
              <w:t>Rokavic</w:t>
            </w:r>
            <w:r w:rsidR="00201131" w:rsidRPr="00201131">
              <w:rPr>
                <w:rFonts w:cs="Calibri"/>
                <w:b/>
                <w:bCs/>
                <w:color w:val="FF0000"/>
                <w:lang w:eastAsia="en-US"/>
              </w:rPr>
              <w:t>a</w:t>
            </w:r>
            <w:r w:rsidRPr="00926D07">
              <w:rPr>
                <w:rFonts w:cs="Calibri"/>
                <w:b/>
                <w:bCs/>
                <w:lang w:eastAsia="en-US"/>
              </w:rPr>
              <w:t xml:space="preserve"> </w:t>
            </w:r>
            <w:r w:rsidRPr="00926D07">
              <w:rPr>
                <w:rFonts w:cs="Calibri"/>
                <w:lang w:eastAsia="en-US"/>
              </w:rPr>
              <w:t xml:space="preserve">iz materiala </w:t>
            </w:r>
            <w:proofErr w:type="spellStart"/>
            <w:r w:rsidRPr="00926D07">
              <w:rPr>
                <w:rFonts w:cs="Calibri"/>
                <w:lang w:eastAsia="en-US"/>
              </w:rPr>
              <w:t>Butyl</w:t>
            </w:r>
            <w:proofErr w:type="spellEnd"/>
            <w:r w:rsidRPr="00926D07">
              <w:rPr>
                <w:rFonts w:cs="Calibri"/>
                <w:lang w:eastAsia="en-US"/>
              </w:rPr>
              <w:t xml:space="preserve"> ali enakovredno, debeline 0,4–0,5 mm, leva rokavica dolžine najmanj 50</w:t>
            </w:r>
            <w:r w:rsidR="000B7BA4" w:rsidRPr="000B7BA4">
              <w:rPr>
                <w:rFonts w:cs="Calibri"/>
                <w:color w:val="FF0000"/>
                <w:lang w:eastAsia="en-US"/>
              </w:rPr>
              <w:t>0</w:t>
            </w:r>
            <w:r w:rsidRPr="00926D07">
              <w:rPr>
                <w:rFonts w:cs="Calibri"/>
                <w:lang w:eastAsia="en-US"/>
              </w:rPr>
              <w:t xml:space="preserve"> mm</w:t>
            </w:r>
            <w:r w:rsidR="00517747">
              <w:rPr>
                <w:rFonts w:cs="Calibri"/>
                <w:lang w:eastAsia="en-US"/>
              </w:rPr>
              <w:t xml:space="preserve"> </w:t>
            </w:r>
            <w:r w:rsidR="00517747" w:rsidRPr="00517747">
              <w:rPr>
                <w:rFonts w:cs="Calibri"/>
                <w:color w:val="FF0000"/>
                <w:lang w:eastAsia="en-US"/>
              </w:rPr>
              <w:t>ali</w:t>
            </w:r>
            <w:r w:rsidR="00517747">
              <w:rPr>
                <w:rFonts w:cs="Calibri"/>
                <w:lang w:eastAsia="en-US"/>
              </w:rPr>
              <w:t xml:space="preserve"> </w:t>
            </w:r>
            <w:r w:rsidR="00517747" w:rsidRPr="00517747">
              <w:rPr>
                <w:rFonts w:cs="Calibri"/>
                <w:color w:val="FF0000"/>
                <w:lang w:eastAsia="en-US"/>
              </w:rPr>
              <w:t>0,5 m</w:t>
            </w:r>
            <w:r w:rsidRPr="00517747">
              <w:rPr>
                <w:rFonts w:cs="Calibri"/>
                <w:color w:val="FF0000"/>
                <w:lang w:eastAsia="en-US"/>
              </w:rPr>
              <w:t>.</w:t>
            </w:r>
          </w:p>
        </w:tc>
      </w:tr>
      <w:bookmarkEnd w:id="7"/>
      <w:tr w:rsidR="00DE7193" w:rsidRPr="00926D07" w14:paraId="73CA5AC9"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74425B5D" w14:textId="77777777" w:rsidR="00DE7193" w:rsidRPr="00926D07" w:rsidRDefault="00DE7193" w:rsidP="00835E80">
            <w:pPr>
              <w:rPr>
                <w:lang w:eastAsia="en-US"/>
              </w:rPr>
            </w:pPr>
            <w:r w:rsidRPr="00926D07">
              <w:rPr>
                <w:lang w:eastAsia="en-US"/>
              </w:rPr>
              <w:t>3.3</w:t>
            </w:r>
          </w:p>
        </w:tc>
        <w:tc>
          <w:tcPr>
            <w:tcW w:w="1054" w:type="dxa"/>
            <w:tcBorders>
              <w:top w:val="single" w:sz="4" w:space="0" w:color="auto"/>
              <w:left w:val="single" w:sz="4" w:space="0" w:color="auto"/>
              <w:bottom w:val="single" w:sz="4" w:space="0" w:color="auto"/>
              <w:right w:val="single" w:sz="4" w:space="0" w:color="auto"/>
            </w:tcBorders>
            <w:hideMark/>
          </w:tcPr>
          <w:p w14:paraId="30B805A8"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EBDD613" w14:textId="1474259F" w:rsidR="00DE7193" w:rsidRPr="00926D07" w:rsidRDefault="00DE7193" w:rsidP="00835E80">
            <w:pPr>
              <w:rPr>
                <w:rFonts w:cs="Calibri"/>
                <w:lang w:eastAsia="en-US"/>
              </w:rPr>
            </w:pPr>
            <w:r w:rsidRPr="00926D07">
              <w:rPr>
                <w:rFonts w:cs="Calibri"/>
                <w:b/>
                <w:bCs/>
                <w:lang w:eastAsia="en-US"/>
              </w:rPr>
              <w:t>Rokavic</w:t>
            </w:r>
            <w:r w:rsidR="00201131" w:rsidRPr="00201131">
              <w:rPr>
                <w:rFonts w:cs="Calibri"/>
                <w:b/>
                <w:bCs/>
                <w:color w:val="FF0000"/>
                <w:lang w:eastAsia="en-US"/>
              </w:rPr>
              <w:t>a</w:t>
            </w:r>
            <w:r w:rsidRPr="00926D07">
              <w:rPr>
                <w:rFonts w:cs="Calibri"/>
                <w:b/>
                <w:bCs/>
                <w:lang w:eastAsia="en-US"/>
              </w:rPr>
              <w:t xml:space="preserve"> </w:t>
            </w:r>
            <w:r w:rsidRPr="00926D07">
              <w:rPr>
                <w:rFonts w:cs="Calibri"/>
                <w:lang w:eastAsia="en-US"/>
              </w:rPr>
              <w:t xml:space="preserve">iz materiala </w:t>
            </w:r>
            <w:proofErr w:type="spellStart"/>
            <w:r w:rsidRPr="00926D07">
              <w:rPr>
                <w:rFonts w:cs="Calibri"/>
                <w:lang w:eastAsia="en-US"/>
              </w:rPr>
              <w:t>Butyl</w:t>
            </w:r>
            <w:proofErr w:type="spellEnd"/>
            <w:r w:rsidRPr="00926D07">
              <w:rPr>
                <w:rFonts w:cs="Calibri"/>
                <w:lang w:eastAsia="en-US"/>
              </w:rPr>
              <w:t xml:space="preserve"> ali enakovredno, debeline 0,4–0,5 mm, desna rokavica dolžine najmanj 50</w:t>
            </w:r>
            <w:r w:rsidR="000B7BA4" w:rsidRPr="000B7BA4">
              <w:rPr>
                <w:rFonts w:cs="Calibri"/>
                <w:color w:val="FF0000"/>
                <w:lang w:eastAsia="en-US"/>
              </w:rPr>
              <w:t>0</w:t>
            </w:r>
            <w:r w:rsidRPr="00926D07">
              <w:rPr>
                <w:rFonts w:cs="Calibri"/>
                <w:lang w:eastAsia="en-US"/>
              </w:rPr>
              <w:t xml:space="preserve"> mm</w:t>
            </w:r>
            <w:r w:rsidR="00517747">
              <w:rPr>
                <w:rFonts w:cs="Calibri"/>
                <w:lang w:eastAsia="en-US"/>
              </w:rPr>
              <w:t xml:space="preserve"> </w:t>
            </w:r>
            <w:r w:rsidR="00517747" w:rsidRPr="00517747">
              <w:rPr>
                <w:rFonts w:cs="Calibri"/>
                <w:color w:val="FF0000"/>
                <w:lang w:eastAsia="en-US"/>
              </w:rPr>
              <w:t>ali</w:t>
            </w:r>
            <w:r w:rsidR="00517747">
              <w:rPr>
                <w:rFonts w:cs="Calibri"/>
                <w:lang w:eastAsia="en-US"/>
              </w:rPr>
              <w:t xml:space="preserve"> </w:t>
            </w:r>
            <w:r w:rsidR="00517747" w:rsidRPr="00517747">
              <w:rPr>
                <w:rFonts w:cs="Calibri"/>
                <w:color w:val="FF0000"/>
                <w:lang w:eastAsia="en-US"/>
              </w:rPr>
              <w:t>0,5 m</w:t>
            </w:r>
            <w:r w:rsidRPr="00517747">
              <w:rPr>
                <w:rFonts w:cs="Calibri"/>
                <w:color w:val="FF0000"/>
                <w:lang w:eastAsia="en-US"/>
              </w:rPr>
              <w:t>.</w:t>
            </w:r>
          </w:p>
        </w:tc>
      </w:tr>
      <w:tr w:rsidR="00DE7193" w:rsidRPr="00926D07" w14:paraId="3AE6B697"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3509C097" w14:textId="77777777" w:rsidR="00DE7193" w:rsidRPr="00926D07" w:rsidRDefault="00DE7193" w:rsidP="00835E80">
            <w:pPr>
              <w:rPr>
                <w:lang w:eastAsia="en-US"/>
              </w:rPr>
            </w:pPr>
            <w:r w:rsidRPr="00926D07">
              <w:rPr>
                <w:lang w:eastAsia="en-US"/>
              </w:rPr>
              <w:t>3.4</w:t>
            </w:r>
          </w:p>
        </w:tc>
        <w:tc>
          <w:tcPr>
            <w:tcW w:w="1054" w:type="dxa"/>
            <w:tcBorders>
              <w:top w:val="single" w:sz="4" w:space="0" w:color="auto"/>
              <w:left w:val="single" w:sz="4" w:space="0" w:color="auto"/>
              <w:bottom w:val="single" w:sz="4" w:space="0" w:color="auto"/>
              <w:right w:val="single" w:sz="4" w:space="0" w:color="auto"/>
            </w:tcBorders>
            <w:hideMark/>
          </w:tcPr>
          <w:p w14:paraId="522E262A"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F7AF3C5" w14:textId="77777777" w:rsidR="00DE7193" w:rsidRPr="00926D07" w:rsidRDefault="00DE7193" w:rsidP="00835E80">
            <w:pPr>
              <w:rPr>
                <w:rFonts w:cs="Calibri"/>
                <w:lang w:eastAsia="en-US"/>
              </w:rPr>
            </w:pPr>
            <w:r w:rsidRPr="00926D07">
              <w:rPr>
                <w:rFonts w:cs="Calibri"/>
                <w:b/>
                <w:bCs/>
                <w:lang w:eastAsia="en-US"/>
              </w:rPr>
              <w:t xml:space="preserve">Sistem </w:t>
            </w:r>
            <w:r w:rsidRPr="00926D07">
              <w:rPr>
                <w:rFonts w:cs="Calibri"/>
                <w:lang w:eastAsia="en-US"/>
              </w:rPr>
              <w:t xml:space="preserve">za avtomatsko kontrolo dovajanja plina, tlaka v komori in čiščenja atmosfere s kapaciteto filtrov najmanj 3,5 kg za bakrov katalizator s </w:t>
            </w:r>
            <w:r w:rsidRPr="00926D07">
              <w:rPr>
                <w:rFonts w:cs="Calibri"/>
                <w:lang w:eastAsia="en-US"/>
              </w:rPr>
              <w:lastRenderedPageBreak/>
              <w:t xml:space="preserve">sposobnostjo odstranitve kisika do največ 1 </w:t>
            </w:r>
            <w:proofErr w:type="spellStart"/>
            <w:r w:rsidRPr="00926D07">
              <w:rPr>
                <w:rFonts w:cs="Calibri"/>
                <w:lang w:eastAsia="en-US"/>
              </w:rPr>
              <w:t>ppm</w:t>
            </w:r>
            <w:proofErr w:type="spellEnd"/>
            <w:r w:rsidRPr="00926D07">
              <w:rPr>
                <w:rFonts w:cs="Calibri"/>
                <w:lang w:eastAsia="en-US"/>
              </w:rPr>
              <w:t xml:space="preserve"> ali enakovredno adsorbent za odstranjevanje kisika in kapaciteto filtrov najmanj 3,5 kg za molekulska sita ali ekvivalent adsorbent za odstranjevanje vode s sposobnostjo odstranitve vode do največ 1 </w:t>
            </w:r>
            <w:proofErr w:type="spellStart"/>
            <w:r w:rsidRPr="00926D07">
              <w:rPr>
                <w:rFonts w:cs="Calibri"/>
                <w:lang w:eastAsia="en-US"/>
              </w:rPr>
              <w:t>ppm</w:t>
            </w:r>
            <w:proofErr w:type="spellEnd"/>
            <w:r w:rsidRPr="00926D07">
              <w:rPr>
                <w:rFonts w:cs="Calibri"/>
                <w:lang w:eastAsia="en-US"/>
              </w:rPr>
              <w:t>.</w:t>
            </w:r>
          </w:p>
        </w:tc>
      </w:tr>
      <w:tr w:rsidR="00DE7193" w:rsidRPr="00926D07" w14:paraId="5C4BB94E"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3FF79985" w14:textId="77777777" w:rsidR="00DE7193" w:rsidRPr="00926D07" w:rsidRDefault="00DE7193" w:rsidP="00835E80">
            <w:pPr>
              <w:rPr>
                <w:lang w:eastAsia="en-US"/>
              </w:rPr>
            </w:pPr>
            <w:r w:rsidRPr="00926D07">
              <w:rPr>
                <w:lang w:eastAsia="en-US"/>
              </w:rPr>
              <w:lastRenderedPageBreak/>
              <w:t>3.5</w:t>
            </w:r>
          </w:p>
        </w:tc>
        <w:tc>
          <w:tcPr>
            <w:tcW w:w="1054" w:type="dxa"/>
            <w:tcBorders>
              <w:top w:val="single" w:sz="4" w:space="0" w:color="auto"/>
              <w:left w:val="single" w:sz="4" w:space="0" w:color="auto"/>
              <w:bottom w:val="single" w:sz="4" w:space="0" w:color="auto"/>
              <w:right w:val="single" w:sz="4" w:space="0" w:color="auto"/>
            </w:tcBorders>
            <w:hideMark/>
          </w:tcPr>
          <w:p w14:paraId="18C954EB"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ECB676D" w14:textId="77777777" w:rsidR="00DE7193" w:rsidRPr="00926D07" w:rsidRDefault="00DE7193" w:rsidP="00835E80">
            <w:pPr>
              <w:rPr>
                <w:rFonts w:cs="Calibri"/>
                <w:lang w:eastAsia="en-US"/>
              </w:rPr>
            </w:pPr>
            <w:r w:rsidRPr="00926D07">
              <w:rPr>
                <w:rFonts w:cs="Calibri"/>
                <w:b/>
                <w:bCs/>
                <w:lang w:eastAsia="en-US"/>
              </w:rPr>
              <w:t>Analizator kisika</w:t>
            </w:r>
            <w:r w:rsidRPr="00926D07">
              <w:rPr>
                <w:rFonts w:cs="Calibri"/>
                <w:lang w:eastAsia="en-US"/>
              </w:rPr>
              <w:t xml:space="preserve"> z možnostjo meritve v merilnem območju največ 1 </w:t>
            </w:r>
            <w:proofErr w:type="spellStart"/>
            <w:r w:rsidRPr="00926D07">
              <w:rPr>
                <w:rFonts w:cs="Calibri"/>
                <w:lang w:eastAsia="en-US"/>
              </w:rPr>
              <w:t>ppm</w:t>
            </w:r>
            <w:proofErr w:type="spellEnd"/>
            <w:r w:rsidRPr="00926D07">
              <w:rPr>
                <w:rFonts w:cs="Calibri"/>
                <w:lang w:eastAsia="en-US"/>
              </w:rPr>
              <w:t xml:space="preserve"> in najmanj 1000 </w:t>
            </w:r>
            <w:proofErr w:type="spellStart"/>
            <w:r w:rsidRPr="00926D07">
              <w:rPr>
                <w:rFonts w:cs="Calibri"/>
                <w:lang w:eastAsia="en-US"/>
              </w:rPr>
              <w:t>ppm</w:t>
            </w:r>
            <w:proofErr w:type="spellEnd"/>
            <w:r w:rsidRPr="00926D07">
              <w:rPr>
                <w:rFonts w:cs="Calibri"/>
                <w:lang w:eastAsia="en-US"/>
              </w:rPr>
              <w:t xml:space="preserve"> ter natančnostjo najmanj ± 1 </w:t>
            </w:r>
            <w:proofErr w:type="spellStart"/>
            <w:r w:rsidRPr="00926D07">
              <w:rPr>
                <w:rFonts w:cs="Calibri"/>
                <w:lang w:eastAsia="en-US"/>
              </w:rPr>
              <w:t>ppm</w:t>
            </w:r>
            <w:proofErr w:type="spellEnd"/>
            <w:r w:rsidRPr="00926D07">
              <w:rPr>
                <w:rFonts w:cs="Calibri"/>
                <w:lang w:eastAsia="en-US"/>
              </w:rPr>
              <w:t>.</w:t>
            </w:r>
          </w:p>
        </w:tc>
      </w:tr>
      <w:tr w:rsidR="00DE7193" w:rsidRPr="00926D07" w14:paraId="1957605E"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6010D726" w14:textId="77777777" w:rsidR="00DE7193" w:rsidRPr="00926D07" w:rsidRDefault="00DE7193" w:rsidP="00835E80">
            <w:pPr>
              <w:rPr>
                <w:lang w:eastAsia="en-US"/>
              </w:rPr>
            </w:pPr>
            <w:r w:rsidRPr="00926D07">
              <w:rPr>
                <w:lang w:eastAsia="en-US"/>
              </w:rPr>
              <w:t>3.6</w:t>
            </w:r>
          </w:p>
        </w:tc>
        <w:tc>
          <w:tcPr>
            <w:tcW w:w="1054" w:type="dxa"/>
            <w:tcBorders>
              <w:top w:val="single" w:sz="4" w:space="0" w:color="auto"/>
              <w:left w:val="single" w:sz="4" w:space="0" w:color="auto"/>
              <w:bottom w:val="single" w:sz="4" w:space="0" w:color="auto"/>
              <w:right w:val="single" w:sz="4" w:space="0" w:color="auto"/>
            </w:tcBorders>
            <w:hideMark/>
          </w:tcPr>
          <w:p w14:paraId="011AC9A4"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BB63D37" w14:textId="77777777" w:rsidR="00DE7193" w:rsidRPr="00926D07" w:rsidRDefault="00DE7193" w:rsidP="00835E80">
            <w:pPr>
              <w:rPr>
                <w:rFonts w:cs="Calibri"/>
                <w:lang w:eastAsia="en-US"/>
              </w:rPr>
            </w:pPr>
            <w:r w:rsidRPr="00926D07">
              <w:rPr>
                <w:rFonts w:cs="Calibri"/>
                <w:b/>
                <w:bCs/>
                <w:lang w:eastAsia="en-US"/>
              </w:rPr>
              <w:t>Analizator vode</w:t>
            </w:r>
            <w:r w:rsidRPr="00926D07">
              <w:rPr>
                <w:rFonts w:cs="Calibri"/>
                <w:lang w:eastAsia="en-US"/>
              </w:rPr>
              <w:t xml:space="preserve"> z možnostjo meritve v merilnem območju največ 1 </w:t>
            </w:r>
            <w:proofErr w:type="spellStart"/>
            <w:r w:rsidRPr="00926D07">
              <w:rPr>
                <w:rFonts w:cs="Calibri"/>
                <w:lang w:eastAsia="en-US"/>
              </w:rPr>
              <w:t>ppm</w:t>
            </w:r>
            <w:proofErr w:type="spellEnd"/>
            <w:r w:rsidRPr="00926D07">
              <w:rPr>
                <w:rFonts w:cs="Calibri"/>
                <w:lang w:eastAsia="en-US"/>
              </w:rPr>
              <w:t xml:space="preserve"> in najmanj 500 </w:t>
            </w:r>
            <w:proofErr w:type="spellStart"/>
            <w:r w:rsidRPr="00926D07">
              <w:rPr>
                <w:rFonts w:cs="Calibri"/>
                <w:lang w:eastAsia="en-US"/>
              </w:rPr>
              <w:t>ppm</w:t>
            </w:r>
            <w:proofErr w:type="spellEnd"/>
            <w:r w:rsidRPr="00926D07">
              <w:rPr>
                <w:rFonts w:cs="Calibri"/>
                <w:lang w:eastAsia="en-US"/>
              </w:rPr>
              <w:t xml:space="preserve"> ter natančnostjo najmanj ± 1 </w:t>
            </w:r>
            <w:proofErr w:type="spellStart"/>
            <w:r w:rsidRPr="00926D07">
              <w:rPr>
                <w:rFonts w:cs="Calibri"/>
                <w:lang w:eastAsia="en-US"/>
              </w:rPr>
              <w:t>ppm</w:t>
            </w:r>
            <w:proofErr w:type="spellEnd"/>
            <w:r w:rsidRPr="00926D07">
              <w:rPr>
                <w:rFonts w:cs="Calibri"/>
                <w:lang w:eastAsia="en-US"/>
              </w:rPr>
              <w:t>.</w:t>
            </w:r>
          </w:p>
        </w:tc>
      </w:tr>
      <w:tr w:rsidR="00DE7193" w:rsidRPr="00926D07" w14:paraId="014F25CC"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18BF0E" w14:textId="77777777" w:rsidR="00DE7193" w:rsidRPr="00926D07" w:rsidRDefault="00DE7193" w:rsidP="00835E80">
            <w:pPr>
              <w:rPr>
                <w:lang w:eastAsia="en-US"/>
              </w:rPr>
            </w:pPr>
            <w:bookmarkStart w:id="8" w:name="_Hlk62031480"/>
            <w:r w:rsidRPr="00926D07">
              <w:rPr>
                <w:lang w:eastAsia="en-US"/>
              </w:rPr>
              <w:t>3.7</w:t>
            </w:r>
          </w:p>
        </w:tc>
        <w:tc>
          <w:tcPr>
            <w:tcW w:w="1054" w:type="dxa"/>
            <w:tcBorders>
              <w:top w:val="single" w:sz="4" w:space="0" w:color="auto"/>
              <w:left w:val="single" w:sz="4" w:space="0" w:color="auto"/>
              <w:bottom w:val="single" w:sz="4" w:space="0" w:color="auto"/>
              <w:right w:val="single" w:sz="4" w:space="0" w:color="auto"/>
            </w:tcBorders>
            <w:hideMark/>
          </w:tcPr>
          <w:p w14:paraId="78664BCE"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0777283B" w14:textId="099EEC4D" w:rsidR="00DE7193" w:rsidRPr="00926D07" w:rsidRDefault="00DE7193" w:rsidP="00835E80">
            <w:pPr>
              <w:rPr>
                <w:rFonts w:cs="Calibri"/>
                <w:lang w:eastAsia="en-US"/>
              </w:rPr>
            </w:pPr>
            <w:r w:rsidRPr="00926D07">
              <w:rPr>
                <w:rFonts w:cs="Calibri"/>
                <w:b/>
                <w:bCs/>
                <w:lang w:eastAsia="en-US"/>
              </w:rPr>
              <w:t>Vakuumska črpalka</w:t>
            </w:r>
            <w:r w:rsidRPr="00926D07">
              <w:rPr>
                <w:rFonts w:cs="Calibri"/>
                <w:lang w:eastAsia="en-US"/>
              </w:rPr>
              <w:t xml:space="preserve"> z minimalnim odsesavanjem </w:t>
            </w:r>
            <w:r w:rsidR="00517747" w:rsidRPr="00517747">
              <w:rPr>
                <w:rFonts w:cs="Calibri"/>
                <w:color w:val="FF0000"/>
                <w:lang w:eastAsia="en-US"/>
              </w:rPr>
              <w:t>17</w:t>
            </w:r>
            <w:r w:rsidRPr="00926D07">
              <w:rPr>
                <w:rFonts w:cs="Calibri"/>
                <w:lang w:eastAsia="en-US"/>
              </w:rPr>
              <w:t xml:space="preserve"> m</w:t>
            </w:r>
            <w:r w:rsidRPr="00926D07">
              <w:rPr>
                <w:rFonts w:cs="Calibri"/>
                <w:vertAlign w:val="superscript"/>
                <w:lang w:eastAsia="en-US"/>
              </w:rPr>
              <w:t>3</w:t>
            </w:r>
            <w:r w:rsidRPr="00926D07">
              <w:rPr>
                <w:rFonts w:cs="Calibri"/>
                <w:lang w:eastAsia="en-US"/>
              </w:rPr>
              <w:t>/h.</w:t>
            </w:r>
          </w:p>
        </w:tc>
      </w:tr>
      <w:bookmarkEnd w:id="8"/>
      <w:tr w:rsidR="00DE7193" w:rsidRPr="00926D07" w14:paraId="342A4B32"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5469A5BA" w14:textId="77777777" w:rsidR="00DE7193" w:rsidRPr="00926D07" w:rsidRDefault="00DE7193" w:rsidP="00835E80">
            <w:pPr>
              <w:rPr>
                <w:lang w:eastAsia="en-US"/>
              </w:rPr>
            </w:pPr>
            <w:r w:rsidRPr="00926D07">
              <w:rPr>
                <w:lang w:eastAsia="en-US"/>
              </w:rPr>
              <w:t>3.8</w:t>
            </w:r>
          </w:p>
        </w:tc>
        <w:tc>
          <w:tcPr>
            <w:tcW w:w="1054" w:type="dxa"/>
            <w:tcBorders>
              <w:top w:val="single" w:sz="4" w:space="0" w:color="auto"/>
              <w:left w:val="single" w:sz="4" w:space="0" w:color="auto"/>
              <w:bottom w:val="single" w:sz="4" w:space="0" w:color="auto"/>
              <w:right w:val="single" w:sz="4" w:space="0" w:color="auto"/>
            </w:tcBorders>
            <w:hideMark/>
          </w:tcPr>
          <w:p w14:paraId="7407A743"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64A8A0B6" w14:textId="77777777" w:rsidR="00DE7193" w:rsidRPr="00926D07" w:rsidRDefault="00DE7193" w:rsidP="00835E80">
            <w:pPr>
              <w:rPr>
                <w:rFonts w:cs="Calibri"/>
                <w:lang w:eastAsia="en-US"/>
              </w:rPr>
            </w:pPr>
            <w:r w:rsidRPr="00926D07">
              <w:rPr>
                <w:rFonts w:cs="Calibri"/>
                <w:lang w:eastAsia="en-US"/>
              </w:rPr>
              <w:t xml:space="preserve">Najmanj 1 HEPA </w:t>
            </w:r>
            <w:r w:rsidRPr="00926D07">
              <w:rPr>
                <w:rFonts w:cs="Calibri"/>
                <w:b/>
                <w:bCs/>
                <w:lang w:eastAsia="en-US"/>
              </w:rPr>
              <w:t>filter.</w:t>
            </w:r>
          </w:p>
        </w:tc>
      </w:tr>
      <w:tr w:rsidR="00DE7193" w:rsidRPr="00926D07" w14:paraId="09EC4A12"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55939847" w14:textId="77777777" w:rsidR="00DE7193" w:rsidRPr="00926D07" w:rsidRDefault="00DE7193" w:rsidP="00835E80">
            <w:pPr>
              <w:rPr>
                <w:lang w:eastAsia="en-US"/>
              </w:rPr>
            </w:pPr>
            <w:r w:rsidRPr="00926D07">
              <w:rPr>
                <w:lang w:eastAsia="en-US"/>
              </w:rPr>
              <w:t>3.9</w:t>
            </w:r>
          </w:p>
        </w:tc>
        <w:tc>
          <w:tcPr>
            <w:tcW w:w="1054" w:type="dxa"/>
            <w:tcBorders>
              <w:top w:val="single" w:sz="4" w:space="0" w:color="auto"/>
              <w:left w:val="single" w:sz="4" w:space="0" w:color="auto"/>
              <w:bottom w:val="single" w:sz="4" w:space="0" w:color="auto"/>
              <w:right w:val="single" w:sz="4" w:space="0" w:color="auto"/>
            </w:tcBorders>
            <w:hideMark/>
          </w:tcPr>
          <w:p w14:paraId="1A45B0D7"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E9DE1CC" w14:textId="77777777" w:rsidR="00DE7193" w:rsidRPr="00926D07" w:rsidRDefault="00DE7193" w:rsidP="00835E80">
            <w:pPr>
              <w:rPr>
                <w:rFonts w:cs="Calibri"/>
                <w:lang w:eastAsia="en-US"/>
              </w:rPr>
            </w:pPr>
            <w:r w:rsidRPr="00926D07">
              <w:rPr>
                <w:rFonts w:cs="Calibri"/>
                <w:b/>
                <w:bCs/>
                <w:lang w:eastAsia="en-US"/>
              </w:rPr>
              <w:t>Adsorbent</w:t>
            </w:r>
            <w:r w:rsidRPr="00926D07">
              <w:rPr>
                <w:rFonts w:cs="Calibri"/>
                <w:lang w:eastAsia="en-US"/>
              </w:rPr>
              <w:t xml:space="preserve"> za odstranjevanje kisika, najmanj 3,5 kg.</w:t>
            </w:r>
          </w:p>
        </w:tc>
      </w:tr>
      <w:tr w:rsidR="00DE7193" w:rsidRPr="00926D07" w14:paraId="137BAB63"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E24ADD" w14:textId="77777777" w:rsidR="00DE7193" w:rsidRPr="00926D07" w:rsidRDefault="00DE7193" w:rsidP="00835E80">
            <w:pPr>
              <w:rPr>
                <w:lang w:eastAsia="en-US"/>
              </w:rPr>
            </w:pPr>
            <w:r w:rsidRPr="00926D07">
              <w:rPr>
                <w:lang w:eastAsia="en-US"/>
              </w:rPr>
              <w:t>3.10</w:t>
            </w:r>
          </w:p>
        </w:tc>
        <w:tc>
          <w:tcPr>
            <w:tcW w:w="1054" w:type="dxa"/>
            <w:tcBorders>
              <w:top w:val="single" w:sz="4" w:space="0" w:color="auto"/>
              <w:left w:val="single" w:sz="4" w:space="0" w:color="auto"/>
              <w:bottom w:val="single" w:sz="4" w:space="0" w:color="auto"/>
              <w:right w:val="single" w:sz="4" w:space="0" w:color="auto"/>
            </w:tcBorders>
            <w:hideMark/>
          </w:tcPr>
          <w:p w14:paraId="2C5ECE36"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C19C3DC" w14:textId="77777777" w:rsidR="00DE7193" w:rsidRPr="00926D07" w:rsidRDefault="00DE7193" w:rsidP="00835E80">
            <w:pPr>
              <w:rPr>
                <w:rFonts w:cs="Calibri"/>
                <w:lang w:eastAsia="en-US"/>
              </w:rPr>
            </w:pPr>
            <w:r w:rsidRPr="00926D07">
              <w:rPr>
                <w:rFonts w:cs="Calibri"/>
                <w:b/>
                <w:bCs/>
                <w:lang w:eastAsia="en-US"/>
              </w:rPr>
              <w:t>Adsorbent</w:t>
            </w:r>
            <w:r w:rsidRPr="00926D07">
              <w:rPr>
                <w:rFonts w:cs="Calibri"/>
                <w:lang w:eastAsia="en-US"/>
              </w:rPr>
              <w:t xml:space="preserve"> za odstranjevanje vode, najmanj 3,5 kg.</w:t>
            </w:r>
          </w:p>
        </w:tc>
      </w:tr>
      <w:tr w:rsidR="00DE7193" w:rsidRPr="00926D07" w14:paraId="7BD0B694" w14:textId="77777777" w:rsidTr="00835E80">
        <w:trPr>
          <w:trHeight w:val="70"/>
        </w:trPr>
        <w:tc>
          <w:tcPr>
            <w:tcW w:w="1077" w:type="dxa"/>
            <w:tcBorders>
              <w:top w:val="single" w:sz="4" w:space="0" w:color="auto"/>
              <w:left w:val="single" w:sz="4" w:space="0" w:color="auto"/>
              <w:bottom w:val="single" w:sz="4" w:space="0" w:color="auto"/>
              <w:right w:val="single" w:sz="4" w:space="0" w:color="auto"/>
            </w:tcBorders>
            <w:hideMark/>
          </w:tcPr>
          <w:p w14:paraId="0A6AADFD" w14:textId="77777777" w:rsidR="00DE7193" w:rsidRPr="00926D07" w:rsidRDefault="00DE7193" w:rsidP="00835E80">
            <w:pPr>
              <w:rPr>
                <w:lang w:eastAsia="en-US"/>
              </w:rPr>
            </w:pPr>
            <w:r w:rsidRPr="00926D07">
              <w:rPr>
                <w:lang w:eastAsia="en-US"/>
              </w:rPr>
              <w:t>3.11</w:t>
            </w:r>
          </w:p>
        </w:tc>
        <w:tc>
          <w:tcPr>
            <w:tcW w:w="1054" w:type="dxa"/>
            <w:tcBorders>
              <w:top w:val="single" w:sz="4" w:space="0" w:color="auto"/>
              <w:left w:val="single" w:sz="4" w:space="0" w:color="auto"/>
              <w:bottom w:val="single" w:sz="4" w:space="0" w:color="auto"/>
              <w:right w:val="single" w:sz="4" w:space="0" w:color="auto"/>
            </w:tcBorders>
            <w:hideMark/>
          </w:tcPr>
          <w:p w14:paraId="39A17F27"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0397D682" w14:textId="77777777" w:rsidR="00DE7193" w:rsidRPr="00926D07" w:rsidRDefault="00DE7193" w:rsidP="00835E80">
            <w:pPr>
              <w:rPr>
                <w:rFonts w:cs="Calibri"/>
                <w:b/>
                <w:bCs/>
                <w:lang w:eastAsia="en-US"/>
              </w:rPr>
            </w:pPr>
            <w:r w:rsidRPr="00926D07">
              <w:rPr>
                <w:rFonts w:cs="Calibri"/>
                <w:b/>
                <w:bCs/>
                <w:lang w:eastAsia="en-US"/>
              </w:rPr>
              <w:t>Dobava in namestitev v prostore naročnika.</w:t>
            </w:r>
          </w:p>
          <w:p w14:paraId="730CFCCF" w14:textId="77777777" w:rsidR="00DE7193" w:rsidRPr="00926D07" w:rsidRDefault="00DE7193" w:rsidP="00835E80">
            <w:pPr>
              <w:rPr>
                <w:rFonts w:cs="Calibri"/>
                <w:lang w:eastAsia="en-US"/>
              </w:rPr>
            </w:pPr>
            <w:r w:rsidRPr="00926D07">
              <w:rPr>
                <w:rFonts w:cs="Calibri"/>
                <w:lang w:eastAsia="en-US"/>
              </w:rPr>
              <w:t xml:space="preserve">Pogoj za uspešno izvedbo postavke in podpis prevzemnega zapisnika: </w:t>
            </w:r>
          </w:p>
          <w:p w14:paraId="544B8B42" w14:textId="77777777" w:rsidR="00DE7193" w:rsidRPr="00926D07" w:rsidRDefault="00DE7193" w:rsidP="00DE7193">
            <w:pPr>
              <w:numPr>
                <w:ilvl w:val="0"/>
                <w:numId w:val="7"/>
              </w:numPr>
              <w:contextualSpacing/>
              <w:rPr>
                <w:rFonts w:cs="Calibri"/>
                <w:lang w:eastAsia="en-US"/>
              </w:rPr>
            </w:pPr>
            <w:r w:rsidRPr="00926D07">
              <w:rPr>
                <w:rFonts w:cs="Calibri"/>
                <w:lang w:eastAsia="en-US"/>
              </w:rPr>
              <w:t>dobava in namestitev ter zagon opreme, ki ga v celoti opravi dobavitelj,</w:t>
            </w:r>
          </w:p>
          <w:p w14:paraId="712A38C4" w14:textId="77777777" w:rsidR="00DE7193" w:rsidRPr="00926D07" w:rsidRDefault="00DE7193" w:rsidP="00DE7193">
            <w:pPr>
              <w:numPr>
                <w:ilvl w:val="0"/>
                <w:numId w:val="7"/>
              </w:numPr>
              <w:contextualSpacing/>
              <w:rPr>
                <w:rFonts w:cs="Calibri"/>
                <w:b/>
                <w:bCs/>
                <w:lang w:eastAsia="en-US"/>
              </w:rPr>
            </w:pPr>
            <w:r w:rsidRPr="00926D07">
              <w:rPr>
                <w:rFonts w:cs="Calibri"/>
                <w:lang w:eastAsia="en-US"/>
              </w:rPr>
              <w:t>predaja navodil za obratovanje ter ostale tehnične dokumentacije.</w:t>
            </w:r>
          </w:p>
        </w:tc>
      </w:tr>
      <w:tr w:rsidR="00DE7193" w:rsidRPr="00926D07" w14:paraId="35E20B70" w14:textId="77777777" w:rsidTr="00835E80">
        <w:trPr>
          <w:trHeight w:val="70"/>
        </w:trPr>
        <w:tc>
          <w:tcPr>
            <w:tcW w:w="1077" w:type="dxa"/>
            <w:tcBorders>
              <w:top w:val="single" w:sz="4" w:space="0" w:color="auto"/>
              <w:left w:val="single" w:sz="4" w:space="0" w:color="auto"/>
              <w:bottom w:val="single" w:sz="4" w:space="0" w:color="auto"/>
              <w:right w:val="single" w:sz="4" w:space="0" w:color="auto"/>
            </w:tcBorders>
          </w:tcPr>
          <w:p w14:paraId="10F943E1" w14:textId="77777777" w:rsidR="00DE7193" w:rsidRPr="00926D07" w:rsidRDefault="00DE7193" w:rsidP="00835E80">
            <w:pPr>
              <w:rPr>
                <w:lang w:eastAsia="en-US"/>
              </w:rPr>
            </w:pPr>
            <w:r w:rsidRPr="00926D07">
              <w:rPr>
                <w:rFonts w:cstheme="minorHAnsi"/>
              </w:rPr>
              <w:t>3.12</w:t>
            </w:r>
          </w:p>
        </w:tc>
        <w:tc>
          <w:tcPr>
            <w:tcW w:w="1054" w:type="dxa"/>
            <w:tcBorders>
              <w:top w:val="single" w:sz="4" w:space="0" w:color="auto"/>
              <w:left w:val="single" w:sz="4" w:space="0" w:color="auto"/>
              <w:bottom w:val="single" w:sz="4" w:space="0" w:color="auto"/>
              <w:right w:val="single" w:sz="4" w:space="0" w:color="auto"/>
            </w:tcBorders>
          </w:tcPr>
          <w:p w14:paraId="45ADC8CF" w14:textId="77777777" w:rsidR="00DE7193" w:rsidRPr="00926D07" w:rsidRDefault="00DE7193" w:rsidP="00835E80">
            <w:pPr>
              <w:rPr>
                <w:lang w:eastAsia="en-US"/>
              </w:rPr>
            </w:pPr>
            <w:r w:rsidRPr="00926D07">
              <w:t>1</w:t>
            </w:r>
          </w:p>
        </w:tc>
        <w:tc>
          <w:tcPr>
            <w:tcW w:w="6931" w:type="dxa"/>
            <w:tcBorders>
              <w:top w:val="single" w:sz="4" w:space="0" w:color="auto"/>
              <w:left w:val="single" w:sz="4" w:space="0" w:color="auto"/>
              <w:bottom w:val="single" w:sz="4" w:space="0" w:color="auto"/>
              <w:right w:val="single" w:sz="4" w:space="0" w:color="auto"/>
            </w:tcBorders>
          </w:tcPr>
          <w:p w14:paraId="36FD7E46" w14:textId="77777777" w:rsidR="00DE7193" w:rsidRPr="00926D07" w:rsidRDefault="00DE7193" w:rsidP="00835E80">
            <w:pPr>
              <w:rPr>
                <w:rFonts w:cs="Calibri"/>
                <w:b/>
                <w:bCs/>
                <w:lang w:eastAsia="en-US"/>
              </w:rPr>
            </w:pPr>
            <w:r w:rsidRPr="00926D07">
              <w:rPr>
                <w:rFonts w:cstheme="minorHAnsi"/>
                <w:b/>
                <w:bCs/>
              </w:rPr>
              <w:t xml:space="preserve">Garancija: </w:t>
            </w:r>
            <w:r w:rsidRPr="00926D07">
              <w:rPr>
                <w:rFonts w:cstheme="minorHAnsi"/>
              </w:rPr>
              <w:t xml:space="preserve">vsaj 3 leta ali več. </w:t>
            </w:r>
          </w:p>
        </w:tc>
      </w:tr>
    </w:tbl>
    <w:p w14:paraId="28284CB8" w14:textId="77777777" w:rsidR="00C30556" w:rsidRDefault="00C30556" w:rsidP="00E20EFB">
      <w:pPr>
        <w:pStyle w:val="Naslov1"/>
        <w:rPr>
          <w:rFonts w:ascii="Calibri" w:eastAsia="Calibri" w:hAnsi="Calibri"/>
          <w:sz w:val="28"/>
          <w:szCs w:val="22"/>
        </w:rPr>
      </w:pPr>
    </w:p>
    <w:sectPr w:rsidR="00C30556" w:rsidSect="003A448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CA4C0" w14:textId="77777777" w:rsidR="001F73C2" w:rsidRDefault="001F73C2" w:rsidP="00233848">
      <w:r>
        <w:separator/>
      </w:r>
    </w:p>
  </w:endnote>
  <w:endnote w:type="continuationSeparator" w:id="0">
    <w:p w14:paraId="5663C6E8" w14:textId="77777777" w:rsidR="001F73C2" w:rsidRDefault="001F73C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96B22" w14:textId="77777777" w:rsidR="007C5D03" w:rsidRDefault="007C5D0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68F45" w14:textId="5B5613D6" w:rsidR="00AD6EB8" w:rsidRPr="00154786" w:rsidRDefault="001F73C2" w:rsidP="00154786">
    <w:pPr>
      <w:pStyle w:val="Noga"/>
      <w:pBdr>
        <w:top w:val="single" w:sz="4" w:space="1" w:color="auto"/>
      </w:pBdr>
      <w:rPr>
        <w:rFonts w:ascii="Calibri" w:hAnsi="Calibri" w:cs="Calibri"/>
        <w:sz w:val="16"/>
        <w:szCs w:val="16"/>
      </w:rPr>
    </w:pPr>
    <w:sdt>
      <w:sdtPr>
        <w:rPr>
          <w:sz w:val="16"/>
          <w:szCs w:val="16"/>
        </w:rPr>
        <w:id w:val="-1152599560"/>
        <w:docPartObj>
          <w:docPartGallery w:val="Page Numbers (Bottom of Page)"/>
          <w:docPartUnique/>
        </w:docPartObj>
      </w:sdtPr>
      <w:sdtEndPr/>
      <w:sdtContent>
        <w:r w:rsidR="009C568F" w:rsidRPr="009C568F">
          <w:rPr>
            <w:rFonts w:ascii="Calibri" w:hAnsi="Calibri" w:cs="Calibri"/>
            <w:sz w:val="16"/>
            <w:szCs w:val="16"/>
          </w:rPr>
          <w:t>302/61 – RIUM32-FKKT02-1/2020</w:t>
        </w:r>
        <w:r w:rsidR="009C568F" w:rsidRPr="009C568F">
          <w:rPr>
            <w:sz w:val="16"/>
            <w:szCs w:val="16"/>
          </w:rPr>
          <w:tab/>
        </w:r>
        <w:r w:rsidR="009C568F" w:rsidRPr="009C568F">
          <w:rPr>
            <w:sz w:val="16"/>
            <w:szCs w:val="16"/>
          </w:rPr>
          <w:tab/>
        </w:r>
        <w:r w:rsidR="009C568F" w:rsidRPr="009C568F">
          <w:rPr>
            <w:sz w:val="16"/>
            <w:szCs w:val="16"/>
          </w:rPr>
          <w:fldChar w:fldCharType="begin"/>
        </w:r>
        <w:r w:rsidR="009C568F" w:rsidRPr="009C568F">
          <w:rPr>
            <w:sz w:val="16"/>
            <w:szCs w:val="16"/>
          </w:rPr>
          <w:instrText>PAGE   \* MERGEFORMAT</w:instrText>
        </w:r>
        <w:r w:rsidR="009C568F" w:rsidRPr="009C568F">
          <w:rPr>
            <w:sz w:val="16"/>
            <w:szCs w:val="16"/>
          </w:rPr>
          <w:fldChar w:fldCharType="separate"/>
        </w:r>
        <w:r w:rsidR="009C568F">
          <w:rPr>
            <w:sz w:val="16"/>
            <w:szCs w:val="16"/>
          </w:rPr>
          <w:t>1</w:t>
        </w:r>
        <w:r w:rsidR="009C568F" w:rsidRPr="009C568F">
          <w:rPr>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1125233741"/>
      <w:docPartObj>
        <w:docPartGallery w:val="Page Numbers (Bottom of Page)"/>
        <w:docPartUnique/>
      </w:docPartObj>
    </w:sdtPr>
    <w:sdtEndPr>
      <w:rPr>
        <w:sz w:val="22"/>
        <w:szCs w:val="22"/>
      </w:rPr>
    </w:sdtEndPr>
    <w:sdtContent>
      <w:p w14:paraId="16569512" w14:textId="523E8E43" w:rsidR="00AD6EB8" w:rsidRPr="00CA14D2" w:rsidRDefault="001F73C2" w:rsidP="00154786">
        <w:pPr>
          <w:pStyle w:val="Noga"/>
          <w:pBdr>
            <w:top w:val="single" w:sz="4" w:space="1" w:color="auto"/>
          </w:pBdr>
        </w:pPr>
        <w:sdt>
          <w:sdtPr>
            <w:rPr>
              <w:sz w:val="16"/>
              <w:szCs w:val="16"/>
            </w:rPr>
            <w:id w:val="1523042482"/>
            <w:docPartObj>
              <w:docPartGallery w:val="Page Numbers (Bottom of Page)"/>
              <w:docPartUnique/>
            </w:docPartObj>
          </w:sdtPr>
          <w:sdtEndPr/>
          <w:sdtContent>
            <w:sdt>
              <w:sdtPr>
                <w:rPr>
                  <w:sz w:val="16"/>
                  <w:szCs w:val="16"/>
                </w:rPr>
                <w:id w:val="2068845179"/>
                <w:docPartObj>
                  <w:docPartGallery w:val="Page Numbers (Bottom of Page)"/>
                  <w:docPartUnique/>
                </w:docPartObj>
              </w:sdtPr>
              <w:sdtEndPr/>
              <w:sdtContent>
                <w:r w:rsidR="009C568F" w:rsidRPr="009C568F">
                  <w:rPr>
                    <w:rFonts w:ascii="Calibri" w:hAnsi="Calibri" w:cs="Calibri"/>
                    <w:sz w:val="16"/>
                    <w:szCs w:val="16"/>
                  </w:rPr>
                  <w:t>302/61 – RIUM32-FKKT02-1/2020</w:t>
                </w:r>
                <w:r w:rsidR="009C568F" w:rsidRPr="009C568F">
                  <w:rPr>
                    <w:sz w:val="16"/>
                    <w:szCs w:val="16"/>
                  </w:rPr>
                  <w:tab/>
                </w:r>
                <w:r w:rsidR="009C568F" w:rsidRPr="009C568F">
                  <w:rPr>
                    <w:sz w:val="16"/>
                    <w:szCs w:val="16"/>
                  </w:rPr>
                  <w:tab/>
                </w:r>
                <w:r w:rsidR="009C568F" w:rsidRPr="009C568F">
                  <w:rPr>
                    <w:sz w:val="16"/>
                    <w:szCs w:val="16"/>
                  </w:rPr>
                  <w:fldChar w:fldCharType="begin"/>
                </w:r>
                <w:r w:rsidR="009C568F" w:rsidRPr="009C568F">
                  <w:rPr>
                    <w:sz w:val="16"/>
                    <w:szCs w:val="16"/>
                  </w:rPr>
                  <w:instrText>PAGE   \* MERGEFORMAT</w:instrText>
                </w:r>
                <w:r w:rsidR="009C568F" w:rsidRPr="009C568F">
                  <w:rPr>
                    <w:sz w:val="16"/>
                    <w:szCs w:val="16"/>
                  </w:rPr>
                  <w:fldChar w:fldCharType="separate"/>
                </w:r>
                <w:r w:rsidR="009C568F">
                  <w:rPr>
                    <w:sz w:val="16"/>
                    <w:szCs w:val="16"/>
                  </w:rPr>
                  <w:t>2</w:t>
                </w:r>
                <w:r w:rsidR="009C568F" w:rsidRPr="009C568F">
                  <w:rPr>
                    <w:sz w:val="16"/>
                    <w:szCs w:val="16"/>
                  </w:rPr>
                  <w:fldChar w:fldCharType="end"/>
                </w:r>
              </w:sdtContent>
            </w:sdt>
            <w:r w:rsidR="009C568F">
              <w:rPr>
                <w:sz w:val="16"/>
                <w:szCs w:val="16"/>
              </w:rPr>
              <w:t xml:space="preserve"> </w:t>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DD27D" w14:textId="77777777" w:rsidR="001F73C2" w:rsidRDefault="001F73C2" w:rsidP="00233848">
      <w:r>
        <w:separator/>
      </w:r>
    </w:p>
  </w:footnote>
  <w:footnote w:type="continuationSeparator" w:id="0">
    <w:p w14:paraId="6A1D0C82" w14:textId="77777777" w:rsidR="001F73C2" w:rsidRDefault="001F73C2" w:rsidP="00233848">
      <w:r>
        <w:continuationSeparator/>
      </w:r>
    </w:p>
  </w:footnote>
  <w:footnote w:id="1">
    <w:p w14:paraId="4DFF6F70" w14:textId="77777777" w:rsidR="00196063" w:rsidRDefault="00196063" w:rsidP="00196063">
      <w:pPr>
        <w:pStyle w:val="Sprotnaopomba-besedilo"/>
        <w:rPr>
          <w:sz w:val="16"/>
          <w:szCs w:val="16"/>
        </w:rPr>
      </w:pPr>
      <w:r>
        <w:rPr>
          <w:rStyle w:val="Sprotnaopomba-sklic"/>
          <w:sz w:val="16"/>
          <w:szCs w:val="16"/>
        </w:rPr>
        <w:footnoteRef/>
      </w:r>
      <w:r>
        <w:rPr>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EAEE7" w14:textId="77777777" w:rsidR="007C5D03" w:rsidRDefault="007C5D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3D325297" w:rsidR="00AD6EB8" w:rsidRPr="008B1FDF" w:rsidRDefault="00AD6EB8" w:rsidP="00583457">
    <w:pPr>
      <w:pStyle w:val="Naslov4"/>
      <w:pBdr>
        <w:bottom w:val="single" w:sz="4" w:space="1" w:color="BFBFBF" w:themeColor="background1" w:themeShade="BF"/>
      </w:pBdr>
    </w:pPr>
    <w:r w:rsidRPr="008B1FDF">
      <w:t>Tehnične specifikacije</w:t>
    </w:r>
    <w:r>
      <w:t xml:space="preserve"> </w:t>
    </w:r>
    <w:r w:rsidR="005F6FC5">
      <w:t>– 1. popravek</w:t>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D6EB8" w14:paraId="52BA165B" w14:textId="77777777" w:rsidTr="007C5D03">
      <w:tc>
        <w:tcPr>
          <w:tcW w:w="2552" w:type="dxa"/>
          <w:tcMar>
            <w:top w:w="0" w:type="dxa"/>
            <w:left w:w="108" w:type="dxa"/>
            <w:bottom w:w="227" w:type="dxa"/>
            <w:right w:w="108" w:type="dxa"/>
          </w:tcMar>
          <w:vAlign w:val="center"/>
        </w:tcPr>
        <w:p w14:paraId="0F6C3D7A" w14:textId="77777777" w:rsidR="00AD6EB8" w:rsidRDefault="00AD6EB8" w:rsidP="00583457">
          <w:pPr>
            <w:pStyle w:val="Glava"/>
            <w:jc w:val="center"/>
          </w:pPr>
          <w:bookmarkStart w:id="9" w:name="_Hlk33688226"/>
          <w:r>
            <w:rPr>
              <w:noProof/>
            </w:rPr>
            <w:drawing>
              <wp:inline distT="0" distB="0" distL="0" distR="0" wp14:anchorId="47F89127" wp14:editId="588FF78C">
                <wp:extent cx="872909" cy="497712"/>
                <wp:effectExtent l="0" t="0" r="3810" b="0"/>
                <wp:docPr id="1405498675"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AD6EB8" w:rsidRDefault="00AD6EB8" w:rsidP="00583457">
          <w:pPr>
            <w:pStyle w:val="Glava"/>
            <w:jc w:val="center"/>
          </w:pPr>
          <w:r>
            <w:rPr>
              <w:noProof/>
            </w:rPr>
            <w:drawing>
              <wp:inline distT="0" distB="0" distL="0" distR="0" wp14:anchorId="69F3B2FC" wp14:editId="4D015357">
                <wp:extent cx="1964097" cy="318303"/>
                <wp:effectExtent l="0" t="0" r="0" b="5715"/>
                <wp:docPr id="1813372556"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AD6EB8" w:rsidRDefault="00AD6EB8"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bookmarkEnd w:id="9"/>
  <w:p w14:paraId="315BB106" w14:textId="36E2DD3C" w:rsidR="007C5D03" w:rsidRDefault="007C5D03" w:rsidP="007C5D03">
    <w:pPr>
      <w:pStyle w:val="Naslov4"/>
      <w:pBdr>
        <w:bottom w:val="single" w:sz="4" w:space="1" w:color="BFBFBF" w:themeColor="background1" w:themeShade="BF"/>
      </w:pBdr>
    </w:pPr>
    <w:r w:rsidRPr="008B1FDF">
      <w:t>Tehnične specifikacije</w:t>
    </w:r>
    <w:r>
      <w:t xml:space="preserve"> – 1. popravek</w:t>
    </w:r>
    <w:r>
      <w:tab/>
    </w:r>
    <w:r>
      <w:tab/>
    </w:r>
  </w:p>
  <w:p w14:paraId="384E0A02" w14:textId="77777777" w:rsidR="007C5D03" w:rsidRPr="007C5D03" w:rsidRDefault="007C5D03" w:rsidP="007C5D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DD4B9D"/>
    <w:multiLevelType w:val="hybridMultilevel"/>
    <w:tmpl w:val="7EB4216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29101B4"/>
    <w:multiLevelType w:val="hybridMultilevel"/>
    <w:tmpl w:val="1020FF16"/>
    <w:lvl w:ilvl="0" w:tplc="15B42184">
      <w:start w:val="1"/>
      <w:numFmt w:val="decimal"/>
      <w:lvlText w:val="%1."/>
      <w:lvlJc w:val="left"/>
      <w:pPr>
        <w:ind w:left="360" w:hanging="360"/>
      </w:pPr>
      <w:rPr>
        <w:rFonts w:ascii="Calibri" w:hAnsi="Calibri" w:cs="Calibri" w:hint="default"/>
        <w:b/>
        <w:bCs/>
        <w:w w:val="100"/>
        <w:sz w:val="24"/>
        <w:szCs w:val="22"/>
      </w:rPr>
    </w:lvl>
    <w:lvl w:ilvl="1" w:tplc="5052B45E">
      <w:numFmt w:val="bullet"/>
      <w:lvlText w:val="•"/>
      <w:lvlJc w:val="left"/>
      <w:pPr>
        <w:ind w:left="1238" w:hanging="360"/>
      </w:pPr>
    </w:lvl>
    <w:lvl w:ilvl="2" w:tplc="21A04194">
      <w:numFmt w:val="bullet"/>
      <w:lvlText w:val="•"/>
      <w:lvlJc w:val="left"/>
      <w:pPr>
        <w:ind w:left="2113" w:hanging="360"/>
      </w:pPr>
    </w:lvl>
    <w:lvl w:ilvl="3" w:tplc="28107B3C">
      <w:numFmt w:val="bullet"/>
      <w:lvlText w:val="•"/>
      <w:lvlJc w:val="left"/>
      <w:pPr>
        <w:ind w:left="2987" w:hanging="360"/>
      </w:pPr>
    </w:lvl>
    <w:lvl w:ilvl="4" w:tplc="35C07096">
      <w:numFmt w:val="bullet"/>
      <w:lvlText w:val="•"/>
      <w:lvlJc w:val="left"/>
      <w:pPr>
        <w:ind w:left="3862" w:hanging="360"/>
      </w:pPr>
    </w:lvl>
    <w:lvl w:ilvl="5" w:tplc="9B905C2E">
      <w:numFmt w:val="bullet"/>
      <w:lvlText w:val="•"/>
      <w:lvlJc w:val="left"/>
      <w:pPr>
        <w:ind w:left="4737" w:hanging="360"/>
      </w:pPr>
    </w:lvl>
    <w:lvl w:ilvl="6" w:tplc="B0DEC5B6">
      <w:numFmt w:val="bullet"/>
      <w:lvlText w:val="•"/>
      <w:lvlJc w:val="left"/>
      <w:pPr>
        <w:ind w:left="5611" w:hanging="360"/>
      </w:pPr>
    </w:lvl>
    <w:lvl w:ilvl="7" w:tplc="82E28DAE">
      <w:numFmt w:val="bullet"/>
      <w:lvlText w:val="•"/>
      <w:lvlJc w:val="left"/>
      <w:pPr>
        <w:ind w:left="6486" w:hanging="360"/>
      </w:pPr>
    </w:lvl>
    <w:lvl w:ilvl="8" w:tplc="B980E8F2">
      <w:numFmt w:val="bullet"/>
      <w:lvlText w:val="•"/>
      <w:lvlJc w:val="left"/>
      <w:pPr>
        <w:ind w:left="7361" w:hanging="360"/>
      </w:pPr>
    </w:lvl>
  </w:abstractNum>
  <w:abstractNum w:abstractNumId="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
  </w:num>
  <w:num w:numId="4">
    <w:abstractNumId w:val="10"/>
  </w:num>
  <w:num w:numId="5">
    <w:abstractNumId w:val="0"/>
  </w:num>
  <w:num w:numId="6">
    <w:abstractNumId w:val="11"/>
  </w:num>
  <w:num w:numId="7">
    <w:abstractNumId w:val="8"/>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
  </w:num>
  <w:num w:numId="16">
    <w:abstractNumId w:val="1"/>
  </w:num>
  <w:num w:numId="17">
    <w:abstractNumId w:val="5"/>
  </w:num>
  <w:num w:numId="18">
    <w:abstractNumId w:val="11"/>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NKkFAELszXgtAAAA"/>
  </w:docVars>
  <w:rsids>
    <w:rsidRoot w:val="008768FA"/>
    <w:rsid w:val="0000141E"/>
    <w:rsid w:val="00012207"/>
    <w:rsid w:val="00015BE4"/>
    <w:rsid w:val="00022E32"/>
    <w:rsid w:val="0002314C"/>
    <w:rsid w:val="00023F8D"/>
    <w:rsid w:val="0003162B"/>
    <w:rsid w:val="00034BE3"/>
    <w:rsid w:val="00035E3D"/>
    <w:rsid w:val="0003618B"/>
    <w:rsid w:val="00036F4F"/>
    <w:rsid w:val="00044153"/>
    <w:rsid w:val="00044843"/>
    <w:rsid w:val="000472C1"/>
    <w:rsid w:val="00052801"/>
    <w:rsid w:val="00052E15"/>
    <w:rsid w:val="00054D2B"/>
    <w:rsid w:val="0005789E"/>
    <w:rsid w:val="000578AF"/>
    <w:rsid w:val="00060E33"/>
    <w:rsid w:val="000676BD"/>
    <w:rsid w:val="00070BEB"/>
    <w:rsid w:val="0007134B"/>
    <w:rsid w:val="00072926"/>
    <w:rsid w:val="00075288"/>
    <w:rsid w:val="00080B7E"/>
    <w:rsid w:val="000847AA"/>
    <w:rsid w:val="00090AD4"/>
    <w:rsid w:val="000937FC"/>
    <w:rsid w:val="00093AF6"/>
    <w:rsid w:val="00094D3A"/>
    <w:rsid w:val="000A4293"/>
    <w:rsid w:val="000A5336"/>
    <w:rsid w:val="000A7DFA"/>
    <w:rsid w:val="000B3296"/>
    <w:rsid w:val="000B7BA4"/>
    <w:rsid w:val="000C3598"/>
    <w:rsid w:val="000D3A76"/>
    <w:rsid w:val="000D684F"/>
    <w:rsid w:val="000E0403"/>
    <w:rsid w:val="000E7B10"/>
    <w:rsid w:val="000F0191"/>
    <w:rsid w:val="000F023A"/>
    <w:rsid w:val="001041AB"/>
    <w:rsid w:val="00106A04"/>
    <w:rsid w:val="001140A8"/>
    <w:rsid w:val="00115A01"/>
    <w:rsid w:val="00124CD0"/>
    <w:rsid w:val="001253C2"/>
    <w:rsid w:val="00134DD4"/>
    <w:rsid w:val="00137C02"/>
    <w:rsid w:val="00141E7C"/>
    <w:rsid w:val="00142FF2"/>
    <w:rsid w:val="00147E29"/>
    <w:rsid w:val="00152F4D"/>
    <w:rsid w:val="00154786"/>
    <w:rsid w:val="00155042"/>
    <w:rsid w:val="0016011E"/>
    <w:rsid w:val="0016677D"/>
    <w:rsid w:val="00166EAC"/>
    <w:rsid w:val="00174407"/>
    <w:rsid w:val="00177324"/>
    <w:rsid w:val="0018066B"/>
    <w:rsid w:val="0018167A"/>
    <w:rsid w:val="00183E36"/>
    <w:rsid w:val="001872B6"/>
    <w:rsid w:val="00194D0C"/>
    <w:rsid w:val="00196063"/>
    <w:rsid w:val="001A09CF"/>
    <w:rsid w:val="001A19FD"/>
    <w:rsid w:val="001A7F02"/>
    <w:rsid w:val="001B0132"/>
    <w:rsid w:val="001B03FC"/>
    <w:rsid w:val="001B0B71"/>
    <w:rsid w:val="001B7A6E"/>
    <w:rsid w:val="001C53C9"/>
    <w:rsid w:val="001C75D1"/>
    <w:rsid w:val="001C7EB4"/>
    <w:rsid w:val="001D5380"/>
    <w:rsid w:val="001D6374"/>
    <w:rsid w:val="001D6A1D"/>
    <w:rsid w:val="001D7D97"/>
    <w:rsid w:val="001E06B9"/>
    <w:rsid w:val="001F0E46"/>
    <w:rsid w:val="001F73C2"/>
    <w:rsid w:val="00201131"/>
    <w:rsid w:val="002011EF"/>
    <w:rsid w:val="00202BBF"/>
    <w:rsid w:val="002118DC"/>
    <w:rsid w:val="00217157"/>
    <w:rsid w:val="00221E1D"/>
    <w:rsid w:val="0022631C"/>
    <w:rsid w:val="00233848"/>
    <w:rsid w:val="00235268"/>
    <w:rsid w:val="00235C68"/>
    <w:rsid w:val="00244916"/>
    <w:rsid w:val="00245BF4"/>
    <w:rsid w:val="0024748E"/>
    <w:rsid w:val="00247540"/>
    <w:rsid w:val="0025071F"/>
    <w:rsid w:val="0025158B"/>
    <w:rsid w:val="00253C50"/>
    <w:rsid w:val="00260BEF"/>
    <w:rsid w:val="0026150B"/>
    <w:rsid w:val="0026257A"/>
    <w:rsid w:val="002662D4"/>
    <w:rsid w:val="0026756B"/>
    <w:rsid w:val="00267BF4"/>
    <w:rsid w:val="00270478"/>
    <w:rsid w:val="00276732"/>
    <w:rsid w:val="00276D0C"/>
    <w:rsid w:val="002831A1"/>
    <w:rsid w:val="00291BC2"/>
    <w:rsid w:val="002933D8"/>
    <w:rsid w:val="00297C25"/>
    <w:rsid w:val="00297F5F"/>
    <w:rsid w:val="002A54C3"/>
    <w:rsid w:val="002A640C"/>
    <w:rsid w:val="002D006C"/>
    <w:rsid w:val="002D2081"/>
    <w:rsid w:val="002D4B0F"/>
    <w:rsid w:val="002E261D"/>
    <w:rsid w:val="002E3064"/>
    <w:rsid w:val="002E3355"/>
    <w:rsid w:val="002E5D3B"/>
    <w:rsid w:val="002E72A5"/>
    <w:rsid w:val="00300E03"/>
    <w:rsid w:val="0030224A"/>
    <w:rsid w:val="0031014D"/>
    <w:rsid w:val="003101CA"/>
    <w:rsid w:val="00314561"/>
    <w:rsid w:val="0031533F"/>
    <w:rsid w:val="00315DB8"/>
    <w:rsid w:val="00316F9C"/>
    <w:rsid w:val="003206C7"/>
    <w:rsid w:val="00322BE5"/>
    <w:rsid w:val="00324E06"/>
    <w:rsid w:val="003263DC"/>
    <w:rsid w:val="00327B14"/>
    <w:rsid w:val="00331C10"/>
    <w:rsid w:val="00334D4A"/>
    <w:rsid w:val="00336FC6"/>
    <w:rsid w:val="00340F0B"/>
    <w:rsid w:val="003425BA"/>
    <w:rsid w:val="00350D45"/>
    <w:rsid w:val="00350E28"/>
    <w:rsid w:val="00351A5E"/>
    <w:rsid w:val="00353512"/>
    <w:rsid w:val="00357C5B"/>
    <w:rsid w:val="00361D84"/>
    <w:rsid w:val="00362891"/>
    <w:rsid w:val="003737B0"/>
    <w:rsid w:val="00381AB5"/>
    <w:rsid w:val="00387965"/>
    <w:rsid w:val="00390EF6"/>
    <w:rsid w:val="0039640B"/>
    <w:rsid w:val="003978D5"/>
    <w:rsid w:val="00397AEF"/>
    <w:rsid w:val="00397CB5"/>
    <w:rsid w:val="003A25C3"/>
    <w:rsid w:val="003A3333"/>
    <w:rsid w:val="003A4484"/>
    <w:rsid w:val="003A53C1"/>
    <w:rsid w:val="003B548F"/>
    <w:rsid w:val="003B7B1E"/>
    <w:rsid w:val="003C0D9D"/>
    <w:rsid w:val="003C2BF2"/>
    <w:rsid w:val="003D0872"/>
    <w:rsid w:val="003D1DCF"/>
    <w:rsid w:val="003E0A97"/>
    <w:rsid w:val="003E147B"/>
    <w:rsid w:val="003E48D7"/>
    <w:rsid w:val="003E7D77"/>
    <w:rsid w:val="003F2779"/>
    <w:rsid w:val="00400A7E"/>
    <w:rsid w:val="00406F12"/>
    <w:rsid w:val="00407A3F"/>
    <w:rsid w:val="00407D83"/>
    <w:rsid w:val="00407F5F"/>
    <w:rsid w:val="00410F67"/>
    <w:rsid w:val="004139F0"/>
    <w:rsid w:val="00426669"/>
    <w:rsid w:val="004357AE"/>
    <w:rsid w:val="00440BF5"/>
    <w:rsid w:val="00440C4C"/>
    <w:rsid w:val="00443A26"/>
    <w:rsid w:val="0044601B"/>
    <w:rsid w:val="004521AB"/>
    <w:rsid w:val="00462F10"/>
    <w:rsid w:val="00470403"/>
    <w:rsid w:val="004707B9"/>
    <w:rsid w:val="00470CA1"/>
    <w:rsid w:val="00470F22"/>
    <w:rsid w:val="00472041"/>
    <w:rsid w:val="00472F13"/>
    <w:rsid w:val="0047338A"/>
    <w:rsid w:val="00485358"/>
    <w:rsid w:val="00496352"/>
    <w:rsid w:val="004970DB"/>
    <w:rsid w:val="004A4A94"/>
    <w:rsid w:val="004A5899"/>
    <w:rsid w:val="004A733A"/>
    <w:rsid w:val="004B0B6E"/>
    <w:rsid w:val="004B426C"/>
    <w:rsid w:val="004C6862"/>
    <w:rsid w:val="004C6CF0"/>
    <w:rsid w:val="004D6910"/>
    <w:rsid w:val="004D7638"/>
    <w:rsid w:val="004E0EEE"/>
    <w:rsid w:val="004E305E"/>
    <w:rsid w:val="004E34D7"/>
    <w:rsid w:val="004E7375"/>
    <w:rsid w:val="004F2D1C"/>
    <w:rsid w:val="004F3042"/>
    <w:rsid w:val="004F7A24"/>
    <w:rsid w:val="00500E83"/>
    <w:rsid w:val="00501A1A"/>
    <w:rsid w:val="00501C86"/>
    <w:rsid w:val="00502CBC"/>
    <w:rsid w:val="00502D2C"/>
    <w:rsid w:val="00504FE8"/>
    <w:rsid w:val="0051499C"/>
    <w:rsid w:val="00517747"/>
    <w:rsid w:val="00521244"/>
    <w:rsid w:val="0053208B"/>
    <w:rsid w:val="0053379B"/>
    <w:rsid w:val="005370AD"/>
    <w:rsid w:val="00542441"/>
    <w:rsid w:val="00543F63"/>
    <w:rsid w:val="00546333"/>
    <w:rsid w:val="00546E6A"/>
    <w:rsid w:val="00547EC8"/>
    <w:rsid w:val="00550905"/>
    <w:rsid w:val="00552286"/>
    <w:rsid w:val="00553808"/>
    <w:rsid w:val="00553F13"/>
    <w:rsid w:val="005541A4"/>
    <w:rsid w:val="005551ED"/>
    <w:rsid w:val="00556A63"/>
    <w:rsid w:val="00562AC1"/>
    <w:rsid w:val="00565223"/>
    <w:rsid w:val="00565241"/>
    <w:rsid w:val="00567EE3"/>
    <w:rsid w:val="00570C4D"/>
    <w:rsid w:val="00573D3E"/>
    <w:rsid w:val="005757EE"/>
    <w:rsid w:val="005779D3"/>
    <w:rsid w:val="00582535"/>
    <w:rsid w:val="00583457"/>
    <w:rsid w:val="00584152"/>
    <w:rsid w:val="00586D39"/>
    <w:rsid w:val="00587C58"/>
    <w:rsid w:val="005904B4"/>
    <w:rsid w:val="00595EFE"/>
    <w:rsid w:val="0059681A"/>
    <w:rsid w:val="005A3352"/>
    <w:rsid w:val="005B0329"/>
    <w:rsid w:val="005B2733"/>
    <w:rsid w:val="005B4434"/>
    <w:rsid w:val="005B7334"/>
    <w:rsid w:val="005C5CF7"/>
    <w:rsid w:val="005D2852"/>
    <w:rsid w:val="005D3040"/>
    <w:rsid w:val="005D3416"/>
    <w:rsid w:val="005D3A51"/>
    <w:rsid w:val="005D3EFB"/>
    <w:rsid w:val="005F11DD"/>
    <w:rsid w:val="005F1EC6"/>
    <w:rsid w:val="005F5C7D"/>
    <w:rsid w:val="005F6FC5"/>
    <w:rsid w:val="0060123C"/>
    <w:rsid w:val="00601F34"/>
    <w:rsid w:val="006033CC"/>
    <w:rsid w:val="00604153"/>
    <w:rsid w:val="0060698E"/>
    <w:rsid w:val="0060777B"/>
    <w:rsid w:val="00614FF4"/>
    <w:rsid w:val="0061536C"/>
    <w:rsid w:val="0061763F"/>
    <w:rsid w:val="00620E55"/>
    <w:rsid w:val="00621AC1"/>
    <w:rsid w:val="00624439"/>
    <w:rsid w:val="00634886"/>
    <w:rsid w:val="00635DF9"/>
    <w:rsid w:val="00651849"/>
    <w:rsid w:val="006576F3"/>
    <w:rsid w:val="00660538"/>
    <w:rsid w:val="00663134"/>
    <w:rsid w:val="006668FD"/>
    <w:rsid w:val="00670579"/>
    <w:rsid w:val="00670B1E"/>
    <w:rsid w:val="00680670"/>
    <w:rsid w:val="0068102E"/>
    <w:rsid w:val="006841E0"/>
    <w:rsid w:val="00685B48"/>
    <w:rsid w:val="0068628D"/>
    <w:rsid w:val="00691A99"/>
    <w:rsid w:val="00693AB1"/>
    <w:rsid w:val="006A2143"/>
    <w:rsid w:val="006B61D6"/>
    <w:rsid w:val="006B7479"/>
    <w:rsid w:val="006C6ADE"/>
    <w:rsid w:val="006C6F5C"/>
    <w:rsid w:val="006D4834"/>
    <w:rsid w:val="006D63E2"/>
    <w:rsid w:val="006D7DD3"/>
    <w:rsid w:val="006E02F9"/>
    <w:rsid w:val="006E43F8"/>
    <w:rsid w:val="006F0B4B"/>
    <w:rsid w:val="006F5AD7"/>
    <w:rsid w:val="006F602B"/>
    <w:rsid w:val="006F6054"/>
    <w:rsid w:val="007014AD"/>
    <w:rsid w:val="00703243"/>
    <w:rsid w:val="007053FE"/>
    <w:rsid w:val="00705756"/>
    <w:rsid w:val="0071067A"/>
    <w:rsid w:val="00713F5C"/>
    <w:rsid w:val="007220D5"/>
    <w:rsid w:val="00722FA5"/>
    <w:rsid w:val="00724C74"/>
    <w:rsid w:val="00726154"/>
    <w:rsid w:val="00741B22"/>
    <w:rsid w:val="00746EAD"/>
    <w:rsid w:val="0076160C"/>
    <w:rsid w:val="007646D3"/>
    <w:rsid w:val="00766101"/>
    <w:rsid w:val="00795E2A"/>
    <w:rsid w:val="007A3DEE"/>
    <w:rsid w:val="007B401A"/>
    <w:rsid w:val="007B4BBE"/>
    <w:rsid w:val="007C02AC"/>
    <w:rsid w:val="007C12BB"/>
    <w:rsid w:val="007C2375"/>
    <w:rsid w:val="007C5D03"/>
    <w:rsid w:val="007C6699"/>
    <w:rsid w:val="007C6BBA"/>
    <w:rsid w:val="007D0049"/>
    <w:rsid w:val="007D071E"/>
    <w:rsid w:val="007D39C0"/>
    <w:rsid w:val="007D3EAF"/>
    <w:rsid w:val="007E1B00"/>
    <w:rsid w:val="007F66E6"/>
    <w:rsid w:val="00804B11"/>
    <w:rsid w:val="00806FAF"/>
    <w:rsid w:val="00815315"/>
    <w:rsid w:val="00816D89"/>
    <w:rsid w:val="0081753C"/>
    <w:rsid w:val="00820EAB"/>
    <w:rsid w:val="00832280"/>
    <w:rsid w:val="00833680"/>
    <w:rsid w:val="008349E1"/>
    <w:rsid w:val="00842A23"/>
    <w:rsid w:val="0084463A"/>
    <w:rsid w:val="00847502"/>
    <w:rsid w:val="008532B4"/>
    <w:rsid w:val="00854BAA"/>
    <w:rsid w:val="008610F3"/>
    <w:rsid w:val="00873F4B"/>
    <w:rsid w:val="008740E5"/>
    <w:rsid w:val="0087418A"/>
    <w:rsid w:val="00875016"/>
    <w:rsid w:val="008768FA"/>
    <w:rsid w:val="00883E9E"/>
    <w:rsid w:val="00891324"/>
    <w:rsid w:val="008951D4"/>
    <w:rsid w:val="008A29E7"/>
    <w:rsid w:val="008A3516"/>
    <w:rsid w:val="008A71EE"/>
    <w:rsid w:val="008A7437"/>
    <w:rsid w:val="008B06D4"/>
    <w:rsid w:val="008B1FDF"/>
    <w:rsid w:val="008B2B17"/>
    <w:rsid w:val="008B6510"/>
    <w:rsid w:val="008C4B2A"/>
    <w:rsid w:val="008C6047"/>
    <w:rsid w:val="008C6467"/>
    <w:rsid w:val="008C7016"/>
    <w:rsid w:val="008C755E"/>
    <w:rsid w:val="008D00CA"/>
    <w:rsid w:val="008D3742"/>
    <w:rsid w:val="008D7B3C"/>
    <w:rsid w:val="008E117E"/>
    <w:rsid w:val="008E3204"/>
    <w:rsid w:val="008E5176"/>
    <w:rsid w:val="008E60E5"/>
    <w:rsid w:val="008F01F2"/>
    <w:rsid w:val="008F5CFB"/>
    <w:rsid w:val="00912263"/>
    <w:rsid w:val="00917ED0"/>
    <w:rsid w:val="00927A46"/>
    <w:rsid w:val="009308DD"/>
    <w:rsid w:val="00931017"/>
    <w:rsid w:val="00943FA5"/>
    <w:rsid w:val="009448BD"/>
    <w:rsid w:val="00946D33"/>
    <w:rsid w:val="009541DB"/>
    <w:rsid w:val="0097226E"/>
    <w:rsid w:val="0097548B"/>
    <w:rsid w:val="009779AC"/>
    <w:rsid w:val="009831EE"/>
    <w:rsid w:val="00986C39"/>
    <w:rsid w:val="009877D3"/>
    <w:rsid w:val="009A1283"/>
    <w:rsid w:val="009A1418"/>
    <w:rsid w:val="009A312D"/>
    <w:rsid w:val="009A7560"/>
    <w:rsid w:val="009B3A9E"/>
    <w:rsid w:val="009B3C40"/>
    <w:rsid w:val="009B7038"/>
    <w:rsid w:val="009C05AF"/>
    <w:rsid w:val="009C0979"/>
    <w:rsid w:val="009C568F"/>
    <w:rsid w:val="009D033A"/>
    <w:rsid w:val="009D1CCB"/>
    <w:rsid w:val="009D5329"/>
    <w:rsid w:val="009E2FA1"/>
    <w:rsid w:val="009E4695"/>
    <w:rsid w:val="009E5C40"/>
    <w:rsid w:val="009E73F5"/>
    <w:rsid w:val="009E7B5D"/>
    <w:rsid w:val="009F2CF4"/>
    <w:rsid w:val="00A0026E"/>
    <w:rsid w:val="00A00EB7"/>
    <w:rsid w:val="00A03780"/>
    <w:rsid w:val="00A05514"/>
    <w:rsid w:val="00A05A63"/>
    <w:rsid w:val="00A06EB9"/>
    <w:rsid w:val="00A222F1"/>
    <w:rsid w:val="00A32881"/>
    <w:rsid w:val="00A36630"/>
    <w:rsid w:val="00A42268"/>
    <w:rsid w:val="00A47DF5"/>
    <w:rsid w:val="00A50A36"/>
    <w:rsid w:val="00A50FB9"/>
    <w:rsid w:val="00A565EE"/>
    <w:rsid w:val="00A566FE"/>
    <w:rsid w:val="00A576D7"/>
    <w:rsid w:val="00A57F14"/>
    <w:rsid w:val="00A6149A"/>
    <w:rsid w:val="00A63296"/>
    <w:rsid w:val="00A6363A"/>
    <w:rsid w:val="00A74B9A"/>
    <w:rsid w:val="00A84500"/>
    <w:rsid w:val="00A87CB1"/>
    <w:rsid w:val="00A90493"/>
    <w:rsid w:val="00A924C7"/>
    <w:rsid w:val="00A9345C"/>
    <w:rsid w:val="00A964AC"/>
    <w:rsid w:val="00AA1BE1"/>
    <w:rsid w:val="00AB524B"/>
    <w:rsid w:val="00AB72B9"/>
    <w:rsid w:val="00AC1644"/>
    <w:rsid w:val="00AD1BEE"/>
    <w:rsid w:val="00AD6EB8"/>
    <w:rsid w:val="00AE524F"/>
    <w:rsid w:val="00AE6DC5"/>
    <w:rsid w:val="00AF096F"/>
    <w:rsid w:val="00AF207A"/>
    <w:rsid w:val="00AF39A7"/>
    <w:rsid w:val="00AF4F44"/>
    <w:rsid w:val="00B001BF"/>
    <w:rsid w:val="00B03882"/>
    <w:rsid w:val="00B03F34"/>
    <w:rsid w:val="00B05868"/>
    <w:rsid w:val="00B066C3"/>
    <w:rsid w:val="00B115A5"/>
    <w:rsid w:val="00B12E20"/>
    <w:rsid w:val="00B1677B"/>
    <w:rsid w:val="00B23CB2"/>
    <w:rsid w:val="00B23FD8"/>
    <w:rsid w:val="00B30CDB"/>
    <w:rsid w:val="00B34766"/>
    <w:rsid w:val="00B34A22"/>
    <w:rsid w:val="00B444FE"/>
    <w:rsid w:val="00B53883"/>
    <w:rsid w:val="00B6114D"/>
    <w:rsid w:val="00B61298"/>
    <w:rsid w:val="00B626B7"/>
    <w:rsid w:val="00B66795"/>
    <w:rsid w:val="00B72A86"/>
    <w:rsid w:val="00B72BC8"/>
    <w:rsid w:val="00B7366B"/>
    <w:rsid w:val="00B73C0E"/>
    <w:rsid w:val="00B74636"/>
    <w:rsid w:val="00B74839"/>
    <w:rsid w:val="00B74ED9"/>
    <w:rsid w:val="00B813F7"/>
    <w:rsid w:val="00B8275D"/>
    <w:rsid w:val="00B84E8E"/>
    <w:rsid w:val="00B85383"/>
    <w:rsid w:val="00B861DF"/>
    <w:rsid w:val="00B9054A"/>
    <w:rsid w:val="00B90648"/>
    <w:rsid w:val="00B93AAA"/>
    <w:rsid w:val="00B94C6A"/>
    <w:rsid w:val="00B96105"/>
    <w:rsid w:val="00BA0B81"/>
    <w:rsid w:val="00BA5E10"/>
    <w:rsid w:val="00BB0E9A"/>
    <w:rsid w:val="00BB2F7E"/>
    <w:rsid w:val="00BB7620"/>
    <w:rsid w:val="00BB77BA"/>
    <w:rsid w:val="00BC02DC"/>
    <w:rsid w:val="00BC211D"/>
    <w:rsid w:val="00BC619B"/>
    <w:rsid w:val="00BD1073"/>
    <w:rsid w:val="00BD3B33"/>
    <w:rsid w:val="00BD44ED"/>
    <w:rsid w:val="00BD5C6E"/>
    <w:rsid w:val="00BF1D11"/>
    <w:rsid w:val="00BF2F50"/>
    <w:rsid w:val="00C020E2"/>
    <w:rsid w:val="00C03CE2"/>
    <w:rsid w:val="00C16290"/>
    <w:rsid w:val="00C214D9"/>
    <w:rsid w:val="00C2299F"/>
    <w:rsid w:val="00C23BD2"/>
    <w:rsid w:val="00C25617"/>
    <w:rsid w:val="00C30556"/>
    <w:rsid w:val="00C30F97"/>
    <w:rsid w:val="00C456AD"/>
    <w:rsid w:val="00C45872"/>
    <w:rsid w:val="00C459F2"/>
    <w:rsid w:val="00C53AA5"/>
    <w:rsid w:val="00C64B54"/>
    <w:rsid w:val="00C75B0E"/>
    <w:rsid w:val="00C85E4B"/>
    <w:rsid w:val="00C921B4"/>
    <w:rsid w:val="00C93DAA"/>
    <w:rsid w:val="00C952E7"/>
    <w:rsid w:val="00C96F47"/>
    <w:rsid w:val="00CA14D2"/>
    <w:rsid w:val="00CA39BF"/>
    <w:rsid w:val="00CA4BD4"/>
    <w:rsid w:val="00CA51BC"/>
    <w:rsid w:val="00CA5DC4"/>
    <w:rsid w:val="00CA6D64"/>
    <w:rsid w:val="00CA718A"/>
    <w:rsid w:val="00CA77B8"/>
    <w:rsid w:val="00CB6005"/>
    <w:rsid w:val="00CC24AB"/>
    <w:rsid w:val="00CD3A87"/>
    <w:rsid w:val="00CD4641"/>
    <w:rsid w:val="00CD4D2A"/>
    <w:rsid w:val="00CD636C"/>
    <w:rsid w:val="00CD6920"/>
    <w:rsid w:val="00CD7A7F"/>
    <w:rsid w:val="00CE0C48"/>
    <w:rsid w:val="00CE3075"/>
    <w:rsid w:val="00CE4535"/>
    <w:rsid w:val="00CE564A"/>
    <w:rsid w:val="00CE6095"/>
    <w:rsid w:val="00CF3E58"/>
    <w:rsid w:val="00CF6106"/>
    <w:rsid w:val="00D02018"/>
    <w:rsid w:val="00D05AAC"/>
    <w:rsid w:val="00D10812"/>
    <w:rsid w:val="00D108ED"/>
    <w:rsid w:val="00D10FF2"/>
    <w:rsid w:val="00D16CEF"/>
    <w:rsid w:val="00D16D8D"/>
    <w:rsid w:val="00D25E7A"/>
    <w:rsid w:val="00D2719E"/>
    <w:rsid w:val="00D27FDF"/>
    <w:rsid w:val="00D34ECD"/>
    <w:rsid w:val="00D37485"/>
    <w:rsid w:val="00D44222"/>
    <w:rsid w:val="00D45757"/>
    <w:rsid w:val="00D4592A"/>
    <w:rsid w:val="00D50CB2"/>
    <w:rsid w:val="00D52B64"/>
    <w:rsid w:val="00D6209F"/>
    <w:rsid w:val="00D6236D"/>
    <w:rsid w:val="00D65386"/>
    <w:rsid w:val="00D6586B"/>
    <w:rsid w:val="00D67996"/>
    <w:rsid w:val="00D769A4"/>
    <w:rsid w:val="00D835E6"/>
    <w:rsid w:val="00D876EB"/>
    <w:rsid w:val="00D95DE8"/>
    <w:rsid w:val="00D968B2"/>
    <w:rsid w:val="00D97D58"/>
    <w:rsid w:val="00DA0428"/>
    <w:rsid w:val="00DA3099"/>
    <w:rsid w:val="00DA4208"/>
    <w:rsid w:val="00DA5745"/>
    <w:rsid w:val="00DB3112"/>
    <w:rsid w:val="00DB4E39"/>
    <w:rsid w:val="00DB5149"/>
    <w:rsid w:val="00DC38F2"/>
    <w:rsid w:val="00DC5B7D"/>
    <w:rsid w:val="00DC7262"/>
    <w:rsid w:val="00DD2C44"/>
    <w:rsid w:val="00DD30CC"/>
    <w:rsid w:val="00DD368F"/>
    <w:rsid w:val="00DD5852"/>
    <w:rsid w:val="00DD6512"/>
    <w:rsid w:val="00DE3027"/>
    <w:rsid w:val="00DE5986"/>
    <w:rsid w:val="00DE7193"/>
    <w:rsid w:val="00DF3D17"/>
    <w:rsid w:val="00DF62F6"/>
    <w:rsid w:val="00E02AEF"/>
    <w:rsid w:val="00E11F29"/>
    <w:rsid w:val="00E17780"/>
    <w:rsid w:val="00E20EFB"/>
    <w:rsid w:val="00E2192B"/>
    <w:rsid w:val="00E240AC"/>
    <w:rsid w:val="00E26188"/>
    <w:rsid w:val="00E27569"/>
    <w:rsid w:val="00E27B24"/>
    <w:rsid w:val="00E3036B"/>
    <w:rsid w:val="00E303D9"/>
    <w:rsid w:val="00E3229B"/>
    <w:rsid w:val="00E436E2"/>
    <w:rsid w:val="00E437D8"/>
    <w:rsid w:val="00E453F7"/>
    <w:rsid w:val="00E46F42"/>
    <w:rsid w:val="00E52927"/>
    <w:rsid w:val="00E53C84"/>
    <w:rsid w:val="00E714F1"/>
    <w:rsid w:val="00E74207"/>
    <w:rsid w:val="00E84DF3"/>
    <w:rsid w:val="00E9124A"/>
    <w:rsid w:val="00E97EC8"/>
    <w:rsid w:val="00EA1924"/>
    <w:rsid w:val="00EA680C"/>
    <w:rsid w:val="00EA6C01"/>
    <w:rsid w:val="00EB2D05"/>
    <w:rsid w:val="00EB4368"/>
    <w:rsid w:val="00EB48DD"/>
    <w:rsid w:val="00EB5559"/>
    <w:rsid w:val="00EC073D"/>
    <w:rsid w:val="00EC3955"/>
    <w:rsid w:val="00EC4CCB"/>
    <w:rsid w:val="00ED102D"/>
    <w:rsid w:val="00EE41DA"/>
    <w:rsid w:val="00F00B5D"/>
    <w:rsid w:val="00F01B5A"/>
    <w:rsid w:val="00F03333"/>
    <w:rsid w:val="00F03D48"/>
    <w:rsid w:val="00F042B0"/>
    <w:rsid w:val="00F04393"/>
    <w:rsid w:val="00F05FCE"/>
    <w:rsid w:val="00F07E52"/>
    <w:rsid w:val="00F12A50"/>
    <w:rsid w:val="00F12BC6"/>
    <w:rsid w:val="00F13656"/>
    <w:rsid w:val="00F26193"/>
    <w:rsid w:val="00F261B9"/>
    <w:rsid w:val="00F26A24"/>
    <w:rsid w:val="00F27F1D"/>
    <w:rsid w:val="00F3498D"/>
    <w:rsid w:val="00F3634E"/>
    <w:rsid w:val="00F37EC1"/>
    <w:rsid w:val="00F44303"/>
    <w:rsid w:val="00F44CEB"/>
    <w:rsid w:val="00F4671A"/>
    <w:rsid w:val="00F4739A"/>
    <w:rsid w:val="00F51125"/>
    <w:rsid w:val="00F53008"/>
    <w:rsid w:val="00F603D7"/>
    <w:rsid w:val="00F66BEA"/>
    <w:rsid w:val="00F7283B"/>
    <w:rsid w:val="00F80501"/>
    <w:rsid w:val="00F847D0"/>
    <w:rsid w:val="00F85E08"/>
    <w:rsid w:val="00F95339"/>
    <w:rsid w:val="00F969E3"/>
    <w:rsid w:val="00F96C65"/>
    <w:rsid w:val="00FA6BE1"/>
    <w:rsid w:val="00FC5E03"/>
    <w:rsid w:val="00FD618D"/>
    <w:rsid w:val="00FD7DD9"/>
    <w:rsid w:val="00FE0A35"/>
    <w:rsid w:val="00FE2CED"/>
    <w:rsid w:val="00FE5915"/>
    <w:rsid w:val="00FE5CDC"/>
    <w:rsid w:val="00FF29C6"/>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Privzetapisavaodstavka"/>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avaden"/>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avaden"/>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Telobesedila2">
    <w:name w:val="Body Text 2"/>
    <w:basedOn w:val="Navaden"/>
    <w:link w:val="Telobesedila2Znak"/>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Telobesedila2Znak">
    <w:name w:val="Telo besedila 2 Znak"/>
    <w:basedOn w:val="Privzetapisavaodstavka"/>
    <w:link w:val="Telobesedila2"/>
    <w:uiPriority w:val="99"/>
    <w:rsid w:val="00691A99"/>
    <w:rPr>
      <w:rFonts w:ascii="Times New Roman" w:eastAsia="Times New Roman" w:hAnsi="Times New Roman" w:cs="Times New Roman"/>
      <w:i/>
      <w:sz w:val="24"/>
      <w:szCs w:val="20"/>
      <w:lang w:eastAsia="sl-SI"/>
    </w:rPr>
  </w:style>
  <w:style w:type="character" w:customStyle="1" w:styleId="red">
    <w:name w:val="red"/>
    <w:basedOn w:val="Privzetapisavaodstavka"/>
    <w:rsid w:val="001D7D97"/>
  </w:style>
  <w:style w:type="table" w:customStyle="1" w:styleId="Tabelamrea2">
    <w:name w:val="Tabela – mreža2"/>
    <w:basedOn w:val="Navadnatabela"/>
    <w:next w:val="Tabelamrea"/>
    <w:uiPriority w:val="39"/>
    <w:rsid w:val="009C568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11563573">
      <w:bodyDiv w:val="1"/>
      <w:marLeft w:val="0"/>
      <w:marRight w:val="0"/>
      <w:marTop w:val="0"/>
      <w:marBottom w:val="0"/>
      <w:divBdr>
        <w:top w:val="none" w:sz="0" w:space="0" w:color="auto"/>
        <w:left w:val="none" w:sz="0" w:space="0" w:color="auto"/>
        <w:bottom w:val="none" w:sz="0" w:space="0" w:color="auto"/>
        <w:right w:val="none" w:sz="0" w:space="0" w:color="auto"/>
      </w:divBdr>
    </w:div>
    <w:div w:id="348336119">
      <w:bodyDiv w:val="1"/>
      <w:marLeft w:val="0"/>
      <w:marRight w:val="0"/>
      <w:marTop w:val="0"/>
      <w:marBottom w:val="0"/>
      <w:divBdr>
        <w:top w:val="none" w:sz="0" w:space="0" w:color="auto"/>
        <w:left w:val="none" w:sz="0" w:space="0" w:color="auto"/>
        <w:bottom w:val="none" w:sz="0" w:space="0" w:color="auto"/>
        <w:right w:val="none" w:sz="0" w:space="0" w:color="auto"/>
      </w:divBdr>
    </w:div>
    <w:div w:id="369451502">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56800616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74540022">
      <w:bodyDiv w:val="1"/>
      <w:marLeft w:val="0"/>
      <w:marRight w:val="0"/>
      <w:marTop w:val="0"/>
      <w:marBottom w:val="0"/>
      <w:divBdr>
        <w:top w:val="none" w:sz="0" w:space="0" w:color="auto"/>
        <w:left w:val="none" w:sz="0" w:space="0" w:color="auto"/>
        <w:bottom w:val="none" w:sz="0" w:space="0" w:color="auto"/>
        <w:right w:val="none" w:sz="0" w:space="0" w:color="auto"/>
      </w:divBdr>
    </w:div>
    <w:div w:id="1009677326">
      <w:bodyDiv w:val="1"/>
      <w:marLeft w:val="0"/>
      <w:marRight w:val="0"/>
      <w:marTop w:val="0"/>
      <w:marBottom w:val="0"/>
      <w:divBdr>
        <w:top w:val="none" w:sz="0" w:space="0" w:color="auto"/>
        <w:left w:val="none" w:sz="0" w:space="0" w:color="auto"/>
        <w:bottom w:val="none" w:sz="0" w:space="0" w:color="auto"/>
        <w:right w:val="none" w:sz="0" w:space="0" w:color="auto"/>
      </w:divBdr>
    </w:div>
    <w:div w:id="1022392003">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0557509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186061-6F3E-804A-8FDB-B42B4EEA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3649</Words>
  <Characters>20802</Characters>
  <Application>Microsoft Office Word</Application>
  <DocSecurity>0</DocSecurity>
  <Lines>173</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Uporabnik</cp:lastModifiedBy>
  <cp:revision>2</cp:revision>
  <dcterms:created xsi:type="dcterms:W3CDTF">2021-01-27T09:40:00Z</dcterms:created>
  <dcterms:modified xsi:type="dcterms:W3CDTF">2021-01-27T09:40:00Z</dcterms:modified>
  <cp:category/>
</cp:coreProperties>
</file>